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870D1" w14:textId="77777777" w:rsidR="0010794B" w:rsidRDefault="0010794B" w:rsidP="0010794B">
      <w:pPr>
        <w:rPr>
          <w:rFonts w:ascii="Rockwell Light" w:hAnsi="Rockwell Light"/>
          <w:b/>
          <w:color w:val="FF0000"/>
        </w:rPr>
      </w:pPr>
      <w:bookmarkStart w:id="0" w:name="_GoBack"/>
      <w:bookmarkEnd w:id="0"/>
    </w:p>
    <w:p w14:paraId="7C3028D1" w14:textId="0309D0D3" w:rsidR="001F0802" w:rsidRDefault="00756AF9" w:rsidP="001F0802">
      <w:pPr>
        <w:rPr>
          <w:rFonts w:ascii="Rockwell Light" w:hAnsi="Rockwell Light"/>
          <w:b/>
          <w:color w:val="FF0000"/>
        </w:rPr>
      </w:pPr>
      <w:r>
        <w:rPr>
          <w:rFonts w:ascii="Rockwell Light" w:hAnsi="Rockwell Light"/>
          <w:b/>
          <w:color w:val="FF0000"/>
        </w:rPr>
        <w:t>Handen af van onze jeugdbeschermers</w:t>
      </w:r>
      <w:r w:rsidR="00E66EB9">
        <w:rPr>
          <w:rFonts w:ascii="Rockwell Light" w:hAnsi="Rockwell Light"/>
          <w:b/>
          <w:color w:val="FF0000"/>
        </w:rPr>
        <w:t>!</w:t>
      </w:r>
    </w:p>
    <w:p w14:paraId="05770B92" w14:textId="43039F0E" w:rsidR="002B35BC" w:rsidRDefault="002B35BC" w:rsidP="001F0802">
      <w:pPr>
        <w:rPr>
          <w:rFonts w:ascii="Rockwell Light" w:hAnsi="Rockwell Light"/>
          <w:b/>
          <w:color w:val="FF0000"/>
        </w:rPr>
      </w:pPr>
    </w:p>
    <w:p w14:paraId="0D49D328" w14:textId="62DB83F9" w:rsidR="0093156F" w:rsidRDefault="007030CA" w:rsidP="001F0802">
      <w:pPr>
        <w:rPr>
          <w:rFonts w:ascii="Rockwell Light" w:hAnsi="Rockwell Light"/>
        </w:rPr>
      </w:pPr>
      <w:r>
        <w:rPr>
          <w:rFonts w:ascii="Rockwell Light" w:hAnsi="Rockwell Light"/>
        </w:rPr>
        <w:t>Acht op tien jeugdbeschermers</w:t>
      </w:r>
      <w:r w:rsidRPr="007030CA">
        <w:rPr>
          <w:rFonts w:ascii="Rockwell Light" w:hAnsi="Rockwell Light"/>
        </w:rPr>
        <w:t xml:space="preserve"> </w:t>
      </w:r>
      <w:r w:rsidR="00E140DD">
        <w:rPr>
          <w:rFonts w:ascii="Rockwell Light" w:hAnsi="Rockwell Light"/>
        </w:rPr>
        <w:t xml:space="preserve">en </w:t>
      </w:r>
      <w:proofErr w:type="spellStart"/>
      <w:r w:rsidR="00E140DD">
        <w:rPr>
          <w:rFonts w:ascii="Rockwell Light" w:hAnsi="Rockwell Light"/>
        </w:rPr>
        <w:t>jeugdreclasseerders</w:t>
      </w:r>
      <w:proofErr w:type="spellEnd"/>
      <w:r w:rsidR="00E140DD">
        <w:rPr>
          <w:rStyle w:val="Voetnootmarkering"/>
          <w:rFonts w:ascii="Rockwell Light" w:hAnsi="Rockwell Light"/>
        </w:rPr>
        <w:footnoteReference w:id="1"/>
      </w:r>
      <w:r w:rsidR="00E140DD">
        <w:rPr>
          <w:rFonts w:ascii="Rockwell Light" w:hAnsi="Rockwell Light"/>
        </w:rPr>
        <w:t xml:space="preserve"> </w:t>
      </w:r>
      <w:r w:rsidRPr="007030CA">
        <w:rPr>
          <w:rFonts w:ascii="Rockwell Light" w:hAnsi="Rockwell Light"/>
        </w:rPr>
        <w:t>heeft het afgelopen jaar te maken gehad met één of meerdere vormen van agressie, uiteenlopend van schreeuwen en schelden tot ernstige bedreigingen en fysiek geweld.</w:t>
      </w:r>
      <w:r w:rsidR="006508BD">
        <w:rPr>
          <w:rStyle w:val="Voetnootmarkering"/>
          <w:rFonts w:ascii="Rockwell Light" w:hAnsi="Rockwell Light"/>
        </w:rPr>
        <w:footnoteReference w:id="2"/>
      </w:r>
      <w:r>
        <w:rPr>
          <w:rFonts w:ascii="Rockwell Light" w:hAnsi="Rockwell Light"/>
        </w:rPr>
        <w:t xml:space="preserve"> Niet alleen worden </w:t>
      </w:r>
      <w:r w:rsidR="003C3886">
        <w:rPr>
          <w:rFonts w:ascii="Rockwell Light" w:hAnsi="Rockwell Light"/>
        </w:rPr>
        <w:t xml:space="preserve">ze </w:t>
      </w:r>
      <w:r>
        <w:rPr>
          <w:rFonts w:ascii="Rockwell Light" w:hAnsi="Rockwell Light"/>
        </w:rPr>
        <w:t xml:space="preserve">in hun werk bedreigd, agressieve </w:t>
      </w:r>
      <w:r w:rsidR="007B1259">
        <w:rPr>
          <w:rFonts w:ascii="Rockwell Light" w:hAnsi="Rockwell Light"/>
        </w:rPr>
        <w:t xml:space="preserve">cliënten en </w:t>
      </w:r>
      <w:r>
        <w:rPr>
          <w:rFonts w:ascii="Rockwell Light" w:hAnsi="Rockwell Light"/>
        </w:rPr>
        <w:t xml:space="preserve">ouders weten </w:t>
      </w:r>
      <w:r w:rsidR="003C3886">
        <w:rPr>
          <w:rFonts w:ascii="Rockwell Light" w:hAnsi="Rockwell Light"/>
        </w:rPr>
        <w:t xml:space="preserve">de jeugdbeschermers </w:t>
      </w:r>
      <w:r>
        <w:rPr>
          <w:rFonts w:ascii="Rockwell Light" w:hAnsi="Rockwell Light"/>
        </w:rPr>
        <w:t>ook</w:t>
      </w:r>
      <w:r w:rsidR="003C3886">
        <w:rPr>
          <w:rFonts w:ascii="Rockwell Light" w:hAnsi="Rockwell Light"/>
        </w:rPr>
        <w:t xml:space="preserve"> steeds vaker</w:t>
      </w:r>
      <w:r>
        <w:rPr>
          <w:rFonts w:ascii="Rockwell Light" w:hAnsi="Rockwell Light"/>
        </w:rPr>
        <w:t xml:space="preserve"> in hun privéleven te raken.</w:t>
      </w:r>
    </w:p>
    <w:p w14:paraId="376B8CFA" w14:textId="77777777" w:rsidR="00C922A4" w:rsidRDefault="00C922A4" w:rsidP="0033661A">
      <w:pPr>
        <w:rPr>
          <w:rFonts w:ascii="Rockwell Light" w:hAnsi="Rockwell Light"/>
        </w:rPr>
      </w:pPr>
    </w:p>
    <w:p w14:paraId="2551B733" w14:textId="0AF85103" w:rsidR="001F0802" w:rsidRDefault="00AC6BBB" w:rsidP="001F0802">
      <w:pPr>
        <w:rPr>
          <w:rFonts w:ascii="Rockwell Light" w:hAnsi="Rockwell Light"/>
        </w:rPr>
      </w:pPr>
      <w:r>
        <w:rPr>
          <w:rFonts w:ascii="Rockwell Light" w:hAnsi="Rockwell Light"/>
        </w:rPr>
        <w:t xml:space="preserve">Jeugdbeschermers komen in een gezin als er al veel hulpverlening is geweest. We begrijpen de wanhoop en onmacht van ouders maar keuren agressie nooit goed. </w:t>
      </w:r>
      <w:r w:rsidR="00371E84">
        <w:rPr>
          <w:rFonts w:ascii="Rockwell Light" w:hAnsi="Rockwell Light"/>
        </w:rPr>
        <w:t xml:space="preserve">Wij vinden </w:t>
      </w:r>
      <w:r>
        <w:rPr>
          <w:rFonts w:ascii="Rockwell Light" w:hAnsi="Rockwell Light"/>
        </w:rPr>
        <w:t xml:space="preserve">dat </w:t>
      </w:r>
      <w:r w:rsidR="00371E84">
        <w:rPr>
          <w:rFonts w:ascii="Rockwell Light" w:hAnsi="Rockwell Light"/>
        </w:rPr>
        <w:t>niet normaal</w:t>
      </w:r>
      <w:r>
        <w:rPr>
          <w:rFonts w:ascii="Rockwell Light" w:hAnsi="Rockwell Light"/>
        </w:rPr>
        <w:t xml:space="preserve"> en constateren dat d</w:t>
      </w:r>
      <w:r w:rsidR="003C3886">
        <w:rPr>
          <w:rFonts w:ascii="Rockwell Light" w:hAnsi="Rockwell Light"/>
        </w:rPr>
        <w:t>e mensen die zich elke dag met de grootste toewijding inzetten voor de aller-kwetsbaarste</w:t>
      </w:r>
      <w:r>
        <w:rPr>
          <w:rFonts w:ascii="Rockwell Light" w:hAnsi="Rockwell Light"/>
        </w:rPr>
        <w:t xml:space="preserve">, </w:t>
      </w:r>
      <w:r w:rsidR="003C3886">
        <w:rPr>
          <w:rFonts w:ascii="Rockwell Light" w:hAnsi="Rockwell Light"/>
        </w:rPr>
        <w:t>in de steek gelaten</w:t>
      </w:r>
      <w:r w:rsidR="00570829">
        <w:rPr>
          <w:rFonts w:ascii="Rockwell Light" w:hAnsi="Rockwell Light"/>
        </w:rPr>
        <w:t xml:space="preserve"> </w:t>
      </w:r>
      <w:r>
        <w:rPr>
          <w:rFonts w:ascii="Rockwell Light" w:hAnsi="Rockwell Light"/>
        </w:rPr>
        <w:t xml:space="preserve">worden </w:t>
      </w:r>
      <w:r w:rsidR="00570829">
        <w:rPr>
          <w:rFonts w:ascii="Rockwell Light" w:hAnsi="Rockwell Light"/>
        </w:rPr>
        <w:t>op verschillende gebieden:</w:t>
      </w:r>
    </w:p>
    <w:p w14:paraId="7371539D" w14:textId="77777777" w:rsidR="003C3886" w:rsidRDefault="003C3886" w:rsidP="001F0802">
      <w:pPr>
        <w:rPr>
          <w:rFonts w:ascii="Rockwell Light" w:hAnsi="Rockwell Light"/>
        </w:rPr>
      </w:pPr>
    </w:p>
    <w:p w14:paraId="5A19DE26" w14:textId="6BE639D0" w:rsidR="00AC131A" w:rsidRDefault="00E140DD" w:rsidP="001A6410">
      <w:pPr>
        <w:pStyle w:val="Lijstalinea"/>
        <w:numPr>
          <w:ilvl w:val="0"/>
          <w:numId w:val="1"/>
        </w:numPr>
        <w:rPr>
          <w:rFonts w:ascii="Rockwell Light" w:eastAsia="Times New Roman" w:hAnsi="Rockwell Light"/>
        </w:rPr>
      </w:pPr>
      <w:r>
        <w:rPr>
          <w:rFonts w:ascii="Rockwell Light" w:eastAsia="Times New Roman" w:hAnsi="Rockwell Light"/>
          <w:b/>
        </w:rPr>
        <w:t>Gebrek aan publieke verontwaardiging:</w:t>
      </w:r>
      <w:r w:rsidR="004D60A9">
        <w:rPr>
          <w:rFonts w:ascii="Rockwell Light" w:eastAsia="Times New Roman" w:hAnsi="Rockwell Light"/>
          <w:b/>
        </w:rPr>
        <w:t xml:space="preserve"> </w:t>
      </w:r>
      <w:r>
        <w:rPr>
          <w:rFonts w:ascii="Rockwell Light" w:eastAsia="Times New Roman" w:hAnsi="Rockwell Light"/>
        </w:rPr>
        <w:t>d</w:t>
      </w:r>
      <w:r w:rsidR="003C3886">
        <w:rPr>
          <w:rFonts w:ascii="Rockwell Light" w:eastAsia="Times New Roman" w:hAnsi="Rockwell Light"/>
        </w:rPr>
        <w:t xml:space="preserve">e maatschappij lijkt weg te kijken van mensen </w:t>
      </w:r>
      <w:r>
        <w:rPr>
          <w:rFonts w:ascii="Rockwell Light" w:eastAsia="Times New Roman" w:hAnsi="Rockwell Light"/>
        </w:rPr>
        <w:t>die verbaal en fysiek agressief zijn</w:t>
      </w:r>
      <w:r w:rsidR="00BC317A">
        <w:rPr>
          <w:rFonts w:ascii="Rockwell Light" w:eastAsia="Times New Roman" w:hAnsi="Rockwell Light"/>
        </w:rPr>
        <w:t xml:space="preserve"> tegen publieke professionals. </w:t>
      </w:r>
      <w:r w:rsidR="003C3886">
        <w:rPr>
          <w:rFonts w:ascii="Rockwell Light" w:eastAsia="Times New Roman" w:hAnsi="Rockwell Light"/>
        </w:rPr>
        <w:t xml:space="preserve">Onze jeugdbeschermers kunnen niet wegkijken: zij blijven gaan voor het belang van de kinderen </w:t>
      </w:r>
      <w:r w:rsidR="004F0CF3">
        <w:rPr>
          <w:rFonts w:ascii="Rockwell Light" w:eastAsia="Times New Roman" w:hAnsi="Rockwell Light"/>
        </w:rPr>
        <w:t>en moeten daarom soms nog jaren in contact blijven met d</w:t>
      </w:r>
      <w:r w:rsidR="008A0242">
        <w:rPr>
          <w:rFonts w:ascii="Rockwell Light" w:eastAsia="Times New Roman" w:hAnsi="Rockwell Light"/>
        </w:rPr>
        <w:t>iegenen die hen agressief bejegenen.</w:t>
      </w:r>
    </w:p>
    <w:p w14:paraId="2D6C3325" w14:textId="71959AC3" w:rsidR="00AC131A" w:rsidRDefault="004D60A9" w:rsidP="00AC131A">
      <w:pPr>
        <w:pStyle w:val="Lijstalinea"/>
        <w:numPr>
          <w:ilvl w:val="0"/>
          <w:numId w:val="1"/>
        </w:numPr>
        <w:rPr>
          <w:rFonts w:ascii="Rockwell Light" w:eastAsia="Times New Roman" w:hAnsi="Rockwell Light"/>
        </w:rPr>
      </w:pPr>
      <w:r>
        <w:rPr>
          <w:rFonts w:ascii="Rockwell Light" w:eastAsia="Times New Roman" w:hAnsi="Rockwell Light"/>
          <w:b/>
        </w:rPr>
        <w:t>Geen politie-assi</w:t>
      </w:r>
      <w:r w:rsidR="003C121C">
        <w:rPr>
          <w:rFonts w:ascii="Rockwell Light" w:eastAsia="Times New Roman" w:hAnsi="Rockwell Light"/>
          <w:b/>
        </w:rPr>
        <w:t>s</w:t>
      </w:r>
      <w:r>
        <w:rPr>
          <w:rFonts w:ascii="Rockwell Light" w:eastAsia="Times New Roman" w:hAnsi="Rockwell Light"/>
          <w:b/>
        </w:rPr>
        <w:t xml:space="preserve">tentie: </w:t>
      </w:r>
      <w:r w:rsidR="00E140DD">
        <w:rPr>
          <w:rFonts w:ascii="Rockwell Light" w:eastAsia="Times New Roman" w:hAnsi="Rockwell Light"/>
        </w:rPr>
        <w:t xml:space="preserve">lang niet altijd </w:t>
      </w:r>
      <w:r w:rsidR="004F4E50">
        <w:rPr>
          <w:rFonts w:ascii="Rockwell Light" w:eastAsia="Times New Roman" w:hAnsi="Rockwell Light"/>
        </w:rPr>
        <w:t xml:space="preserve">zijn </w:t>
      </w:r>
      <w:r w:rsidR="00AC6BBB">
        <w:rPr>
          <w:rFonts w:ascii="Rockwell Light" w:eastAsia="Times New Roman" w:hAnsi="Rockwell Light"/>
        </w:rPr>
        <w:t>jeugdbeschermers</w:t>
      </w:r>
      <w:r w:rsidR="004F4E50">
        <w:rPr>
          <w:rFonts w:ascii="Rockwell Light" w:eastAsia="Times New Roman" w:hAnsi="Rockwell Light"/>
        </w:rPr>
        <w:t xml:space="preserve"> verzekerd </w:t>
      </w:r>
      <w:r w:rsidR="00AC131A">
        <w:rPr>
          <w:rFonts w:ascii="Rockwell Light" w:eastAsia="Times New Roman" w:hAnsi="Rockwell Light"/>
        </w:rPr>
        <w:t>van politie-assistentie</w:t>
      </w:r>
      <w:r w:rsidR="00B252C7">
        <w:rPr>
          <w:rFonts w:ascii="Rockwell Light" w:eastAsia="Times New Roman" w:hAnsi="Rockwell Light"/>
        </w:rPr>
        <w:t>. De politie kampt structureel met personeelstekorten waardoor ze die taak niet goed kan vervullen</w:t>
      </w:r>
      <w:r w:rsidR="009849C7">
        <w:rPr>
          <w:rFonts w:ascii="Rockwell Light" w:eastAsia="Times New Roman" w:hAnsi="Rockwell Light"/>
        </w:rPr>
        <w:t xml:space="preserve">. </w:t>
      </w:r>
      <w:r w:rsidR="003C3886">
        <w:rPr>
          <w:rFonts w:ascii="Rockwell Light" w:eastAsia="Times New Roman" w:hAnsi="Rockwell Light"/>
        </w:rPr>
        <w:t>Bovendien worden</w:t>
      </w:r>
      <w:r w:rsidR="009849C7">
        <w:rPr>
          <w:rFonts w:ascii="Rockwell Light" w:eastAsia="Times New Roman" w:hAnsi="Rockwell Light"/>
        </w:rPr>
        <w:t xml:space="preserve"> </w:t>
      </w:r>
      <w:r w:rsidR="009906B6">
        <w:rPr>
          <w:rFonts w:ascii="Rockwell Light" w:eastAsia="Times New Roman" w:hAnsi="Rockwell Light"/>
        </w:rPr>
        <w:t>aangiftes van</w:t>
      </w:r>
      <w:r w:rsidR="003C3886">
        <w:rPr>
          <w:rFonts w:ascii="Rockwell Light" w:eastAsia="Times New Roman" w:hAnsi="Rockwell Light"/>
        </w:rPr>
        <w:t xml:space="preserve"> jeugdbeschermers vaak onterecht afgewezen</w:t>
      </w:r>
      <w:r w:rsidR="00D81A7A">
        <w:rPr>
          <w:rFonts w:ascii="Rockwell Light" w:eastAsia="Times New Roman" w:hAnsi="Rockwell Light"/>
        </w:rPr>
        <w:t xml:space="preserve"> vanwege </w:t>
      </w:r>
      <w:r w:rsidR="008A0242">
        <w:rPr>
          <w:rFonts w:ascii="Rockwell Light" w:eastAsia="Times New Roman" w:hAnsi="Rockwell Light"/>
        </w:rPr>
        <w:t>het</w:t>
      </w:r>
      <w:r w:rsidR="00D81A7A">
        <w:rPr>
          <w:rFonts w:ascii="Rockwell Light" w:eastAsia="Times New Roman" w:hAnsi="Rockwell Light"/>
        </w:rPr>
        <w:t>zelfde gebrek aan capaciteit.</w:t>
      </w:r>
      <w:r w:rsidR="009906B6">
        <w:rPr>
          <w:rFonts w:ascii="Rockwell Light" w:eastAsia="Times New Roman" w:hAnsi="Rockwell Light"/>
        </w:rPr>
        <w:t xml:space="preserve"> </w:t>
      </w:r>
    </w:p>
    <w:p w14:paraId="6C68CC83" w14:textId="1C4A886B" w:rsidR="005943CC" w:rsidRPr="00A47875" w:rsidRDefault="003C121C" w:rsidP="00A47875">
      <w:pPr>
        <w:pStyle w:val="Lijstalinea"/>
        <w:numPr>
          <w:ilvl w:val="0"/>
          <w:numId w:val="1"/>
        </w:numPr>
        <w:rPr>
          <w:rFonts w:ascii="Rockwell Light" w:eastAsia="Times New Roman" w:hAnsi="Rockwell Light"/>
        </w:rPr>
      </w:pPr>
      <w:r>
        <w:rPr>
          <w:rFonts w:ascii="Rockwell Light" w:eastAsia="Times New Roman" w:hAnsi="Rockwell Light"/>
          <w:b/>
        </w:rPr>
        <w:t>Geen strafmaatregelen:</w:t>
      </w:r>
      <w:r w:rsidR="001F0802" w:rsidRPr="00AC131A">
        <w:rPr>
          <w:rFonts w:ascii="Rockwell Light" w:eastAsia="Times New Roman" w:hAnsi="Rockwell Light"/>
        </w:rPr>
        <w:t xml:space="preserve"> </w:t>
      </w:r>
      <w:r w:rsidR="00AC131A">
        <w:rPr>
          <w:rFonts w:ascii="Rockwell Light" w:eastAsia="Times New Roman" w:hAnsi="Rockwell Light"/>
        </w:rPr>
        <w:t xml:space="preserve">het </w:t>
      </w:r>
      <w:r w:rsidR="001F0802" w:rsidRPr="00AC131A">
        <w:rPr>
          <w:rFonts w:ascii="Rockwell Light" w:eastAsia="Times New Roman" w:hAnsi="Rockwell Light"/>
        </w:rPr>
        <w:t xml:space="preserve">gedrag van mensen die onze </w:t>
      </w:r>
      <w:r w:rsidR="00AC6BBB">
        <w:rPr>
          <w:rFonts w:ascii="Rockwell Light" w:eastAsia="Times New Roman" w:hAnsi="Rockwell Light"/>
        </w:rPr>
        <w:t xml:space="preserve">jeugdbeschermers </w:t>
      </w:r>
      <w:r w:rsidR="001F0802" w:rsidRPr="00AC131A">
        <w:rPr>
          <w:rFonts w:ascii="Rockwell Light" w:eastAsia="Times New Roman" w:hAnsi="Rockwell Light"/>
        </w:rPr>
        <w:t xml:space="preserve">belagen </w:t>
      </w:r>
      <w:r w:rsidR="00570829">
        <w:rPr>
          <w:rFonts w:ascii="Rockwell Light" w:eastAsia="Times New Roman" w:hAnsi="Rockwell Light"/>
        </w:rPr>
        <w:t xml:space="preserve">blijft </w:t>
      </w:r>
      <w:r w:rsidR="00E140DD">
        <w:rPr>
          <w:rFonts w:ascii="Rockwell Light" w:eastAsia="Times New Roman" w:hAnsi="Rockwell Light"/>
        </w:rPr>
        <w:t xml:space="preserve">te vaak nog </w:t>
      </w:r>
      <w:r w:rsidR="001F0802" w:rsidRPr="00AC131A">
        <w:rPr>
          <w:rFonts w:ascii="Rockwell Light" w:eastAsia="Times New Roman" w:hAnsi="Rockwell Light"/>
        </w:rPr>
        <w:t>onbestraft</w:t>
      </w:r>
      <w:r w:rsidR="00B252C7">
        <w:rPr>
          <w:rFonts w:ascii="Rockwell Light" w:eastAsia="Times New Roman" w:hAnsi="Rockwell Light"/>
        </w:rPr>
        <w:t xml:space="preserve">. Het strafrecht lijkt niet </w:t>
      </w:r>
      <w:r w:rsidR="00D81A7A">
        <w:rPr>
          <w:rFonts w:ascii="Rockwell Light" w:eastAsia="Times New Roman" w:hAnsi="Rockwell Light"/>
        </w:rPr>
        <w:t xml:space="preserve">voldoende </w:t>
      </w:r>
      <w:r w:rsidR="00B252C7">
        <w:rPr>
          <w:rFonts w:ascii="Rockwell Light" w:eastAsia="Times New Roman" w:hAnsi="Rockwell Light"/>
        </w:rPr>
        <w:t>toegerust om bij te dragen aan de bescherming van professionals met een</w:t>
      </w:r>
      <w:r w:rsidR="00D81A7A">
        <w:rPr>
          <w:rFonts w:ascii="Rockwell Light" w:eastAsia="Times New Roman" w:hAnsi="Rockwell Light"/>
        </w:rPr>
        <w:t xml:space="preserve"> dergelijke</w:t>
      </w:r>
      <w:r w:rsidR="00B252C7">
        <w:rPr>
          <w:rFonts w:ascii="Rockwell Light" w:eastAsia="Times New Roman" w:hAnsi="Rockwell Light"/>
        </w:rPr>
        <w:t xml:space="preserve"> publieke taak</w:t>
      </w:r>
      <w:r w:rsidR="009849C7">
        <w:rPr>
          <w:rFonts w:ascii="Rockwell Light" w:eastAsia="Times New Roman" w:hAnsi="Rockwell Light"/>
        </w:rPr>
        <w:t>. Kinderen en professionals betalen de tol voor de volwassenen die we</w:t>
      </w:r>
      <w:r w:rsidR="00D81A7A">
        <w:rPr>
          <w:rFonts w:ascii="Rockwell Light" w:eastAsia="Times New Roman" w:hAnsi="Rockwell Light"/>
        </w:rPr>
        <w:t xml:space="preserve"> als maatschappij</w:t>
      </w:r>
      <w:r w:rsidR="009849C7">
        <w:rPr>
          <w:rFonts w:ascii="Rockwell Light" w:eastAsia="Times New Roman" w:hAnsi="Rockwell Light"/>
        </w:rPr>
        <w:t xml:space="preserve"> niet willen of durven vervolgen</w:t>
      </w:r>
      <w:r w:rsidR="005943CC">
        <w:rPr>
          <w:rFonts w:ascii="Rockwell Light" w:eastAsia="Times New Roman" w:hAnsi="Rockwell Light"/>
        </w:rPr>
        <w:t>;</w:t>
      </w:r>
    </w:p>
    <w:p w14:paraId="2D01BBC8" w14:textId="0CD592B7" w:rsidR="001F0802" w:rsidRPr="008A0242" w:rsidRDefault="00570829" w:rsidP="000817F8">
      <w:pPr>
        <w:pStyle w:val="Lijstalinea"/>
        <w:numPr>
          <w:ilvl w:val="0"/>
          <w:numId w:val="1"/>
        </w:numPr>
        <w:rPr>
          <w:rFonts w:ascii="Rockwell Light" w:eastAsia="Times New Roman" w:hAnsi="Rockwell Light"/>
        </w:rPr>
      </w:pPr>
      <w:r>
        <w:rPr>
          <w:rFonts w:ascii="Rockwell Light" w:eastAsia="Times New Roman" w:hAnsi="Rockwell Light"/>
          <w:b/>
        </w:rPr>
        <w:t>Intimidatie via formele en informele procedures</w:t>
      </w:r>
      <w:r w:rsidR="003C121C" w:rsidRPr="008A0242">
        <w:rPr>
          <w:rFonts w:ascii="Rockwell Light" w:eastAsia="Times New Roman" w:hAnsi="Rockwell Light"/>
          <w:b/>
        </w:rPr>
        <w:t xml:space="preserve">: </w:t>
      </w:r>
      <w:r w:rsidR="009849C7" w:rsidRPr="008A0242">
        <w:rPr>
          <w:rFonts w:ascii="Rockwell Light" w:eastAsia="Times New Roman" w:hAnsi="Rockwell Light"/>
        </w:rPr>
        <w:t>stalkende klagers</w:t>
      </w:r>
      <w:r w:rsidR="001F0802" w:rsidRPr="008A0242">
        <w:rPr>
          <w:rFonts w:ascii="Rockwell Light" w:eastAsia="Times New Roman" w:hAnsi="Rockwell Light"/>
        </w:rPr>
        <w:t xml:space="preserve"> </w:t>
      </w:r>
      <w:r w:rsidR="00565CCC" w:rsidRPr="008A0242">
        <w:rPr>
          <w:rFonts w:ascii="Rockwell Light" w:eastAsia="Times New Roman" w:hAnsi="Rockwell Light"/>
        </w:rPr>
        <w:t xml:space="preserve">en </w:t>
      </w:r>
      <w:r w:rsidR="005D64B3" w:rsidRPr="008A0242">
        <w:rPr>
          <w:rFonts w:ascii="Rockwell Light" w:eastAsia="Times New Roman" w:hAnsi="Rockwell Light"/>
        </w:rPr>
        <w:t xml:space="preserve">een </w:t>
      </w:r>
      <w:r w:rsidR="009849C7" w:rsidRPr="008A0242">
        <w:rPr>
          <w:rFonts w:ascii="Rockwell Light" w:eastAsia="Times New Roman" w:hAnsi="Rockwell Light"/>
        </w:rPr>
        <w:t>aantal familie-</w:t>
      </w:r>
      <w:r w:rsidR="00565CCC" w:rsidRPr="008A0242">
        <w:rPr>
          <w:rFonts w:ascii="Rockwell Light" w:eastAsia="Times New Roman" w:hAnsi="Rockwell Light"/>
        </w:rPr>
        <w:t xml:space="preserve">advocaten </w:t>
      </w:r>
      <w:r>
        <w:rPr>
          <w:rFonts w:ascii="Rockwell Light" w:eastAsia="Times New Roman" w:hAnsi="Rockwell Light"/>
        </w:rPr>
        <w:t xml:space="preserve">gebruiken </w:t>
      </w:r>
      <w:r w:rsidR="009849C7" w:rsidRPr="008A0242">
        <w:rPr>
          <w:rFonts w:ascii="Rockwell Light" w:eastAsia="Times New Roman" w:hAnsi="Rockwell Light"/>
        </w:rPr>
        <w:t>het</w:t>
      </w:r>
      <w:r w:rsidR="00565CCC" w:rsidRPr="008A0242">
        <w:rPr>
          <w:rFonts w:ascii="Rockwell Light" w:eastAsia="Times New Roman" w:hAnsi="Rockwell Light"/>
        </w:rPr>
        <w:t xml:space="preserve"> klachtrecht</w:t>
      </w:r>
      <w:r>
        <w:rPr>
          <w:rFonts w:ascii="Rockwell Light" w:eastAsia="Times New Roman" w:hAnsi="Rockwell Light"/>
        </w:rPr>
        <w:t xml:space="preserve"> op zo’n manier dat het doel lijkt de </w:t>
      </w:r>
      <w:r w:rsidR="008A0242" w:rsidRPr="008A0242">
        <w:rPr>
          <w:rFonts w:ascii="Rockwell Light" w:eastAsia="Times New Roman" w:hAnsi="Rockwell Light"/>
        </w:rPr>
        <w:t>jeugdbeschermers dwars te zitten:</w:t>
      </w:r>
      <w:r w:rsidR="008A0242">
        <w:rPr>
          <w:rFonts w:ascii="Rockwell Light" w:eastAsia="Times New Roman" w:hAnsi="Rockwell Light"/>
        </w:rPr>
        <w:t xml:space="preserve"> </w:t>
      </w:r>
      <w:r w:rsidR="00DE6EB5" w:rsidRPr="008A0242">
        <w:rPr>
          <w:rFonts w:ascii="Rockwell Light" w:eastAsia="Times New Roman" w:hAnsi="Rockwell Light"/>
        </w:rPr>
        <w:t>het ongelimiteerd</w:t>
      </w:r>
      <w:r>
        <w:rPr>
          <w:rFonts w:ascii="Rockwell Light" w:eastAsia="Times New Roman" w:hAnsi="Rockwell Light"/>
        </w:rPr>
        <w:t xml:space="preserve"> en soms gelijktijdig</w:t>
      </w:r>
      <w:r w:rsidR="00DE6EB5" w:rsidRPr="008A0242">
        <w:rPr>
          <w:rFonts w:ascii="Rockwell Light" w:eastAsia="Times New Roman" w:hAnsi="Rockwell Light"/>
        </w:rPr>
        <w:t xml:space="preserve"> aanspannen van klacht</w:t>
      </w:r>
      <w:r>
        <w:rPr>
          <w:rFonts w:ascii="Rockwell Light" w:eastAsia="Times New Roman" w:hAnsi="Rockwell Light"/>
        </w:rPr>
        <w:t>en</w:t>
      </w:r>
      <w:r w:rsidR="00DE6EB5" w:rsidRPr="008A0242">
        <w:rPr>
          <w:rFonts w:ascii="Rockwell Light" w:eastAsia="Times New Roman" w:hAnsi="Rockwell Light"/>
        </w:rPr>
        <w:t>procedures en recht</w:t>
      </w:r>
      <w:r w:rsidR="008A0242">
        <w:rPr>
          <w:rFonts w:ascii="Rockwell Light" w:eastAsia="Times New Roman" w:hAnsi="Rockwell Light"/>
        </w:rPr>
        <w:t>s</w:t>
      </w:r>
      <w:r w:rsidR="00DE6EB5" w:rsidRPr="008A0242">
        <w:rPr>
          <w:rFonts w:ascii="Rockwell Light" w:eastAsia="Times New Roman" w:hAnsi="Rockwell Light"/>
        </w:rPr>
        <w:t>zaken</w:t>
      </w:r>
      <w:r>
        <w:rPr>
          <w:rFonts w:ascii="Rockwell Light" w:eastAsia="Times New Roman" w:hAnsi="Rockwell Light"/>
        </w:rPr>
        <w:t>, in combinatie met inzet van sociale media, is intimiderend en belemmert de professional</w:t>
      </w:r>
      <w:r w:rsidR="005943CC" w:rsidRPr="008A0242">
        <w:rPr>
          <w:rFonts w:ascii="Rockwell Light" w:eastAsia="Times New Roman" w:hAnsi="Rockwell Light"/>
        </w:rPr>
        <w:t xml:space="preserve"> </w:t>
      </w:r>
      <w:r w:rsidR="001F0802" w:rsidRPr="008A0242">
        <w:rPr>
          <w:rFonts w:ascii="Rockwell Light" w:eastAsia="Times New Roman" w:hAnsi="Rockwell Light"/>
        </w:rPr>
        <w:t xml:space="preserve">in het uitvoeren van </w:t>
      </w:r>
      <w:r w:rsidR="00DE6EB5" w:rsidRPr="008A0242">
        <w:rPr>
          <w:rFonts w:ascii="Rockwell Light" w:eastAsia="Times New Roman" w:hAnsi="Rockwell Light"/>
        </w:rPr>
        <w:t>zijn</w:t>
      </w:r>
      <w:r w:rsidR="001F0802" w:rsidRPr="008A0242">
        <w:rPr>
          <w:rFonts w:ascii="Rockwell Light" w:eastAsia="Times New Roman" w:hAnsi="Rockwell Light"/>
        </w:rPr>
        <w:t xml:space="preserve"> </w:t>
      </w:r>
      <w:r w:rsidR="005943CC" w:rsidRPr="008A0242">
        <w:rPr>
          <w:rFonts w:ascii="Rockwell Light" w:eastAsia="Times New Roman" w:hAnsi="Rockwell Light"/>
        </w:rPr>
        <w:t>taak</w:t>
      </w:r>
      <w:r w:rsidR="00DE6EB5" w:rsidRPr="008A0242">
        <w:rPr>
          <w:rFonts w:ascii="Rockwell Light" w:eastAsia="Times New Roman" w:hAnsi="Rockwell Light"/>
        </w:rPr>
        <w:t>;</w:t>
      </w:r>
    </w:p>
    <w:p w14:paraId="35E8F0D7" w14:textId="3D4BA2A1" w:rsidR="005943CC" w:rsidRDefault="003C121C" w:rsidP="001F0802">
      <w:pPr>
        <w:pStyle w:val="Lijstalinea"/>
        <w:numPr>
          <w:ilvl w:val="0"/>
          <w:numId w:val="1"/>
        </w:numPr>
        <w:rPr>
          <w:rFonts w:ascii="Rockwell Light" w:eastAsia="Times New Roman" w:hAnsi="Rockwell Light"/>
        </w:rPr>
      </w:pPr>
      <w:r>
        <w:rPr>
          <w:rFonts w:ascii="Rockwell Light" w:eastAsia="Times New Roman" w:hAnsi="Rockwell Light"/>
          <w:b/>
        </w:rPr>
        <w:t xml:space="preserve">De digitale schandpaal: </w:t>
      </w:r>
      <w:r w:rsidR="008A0242">
        <w:rPr>
          <w:rFonts w:ascii="Rockwell Light" w:eastAsia="Times New Roman" w:hAnsi="Rockwell Light"/>
        </w:rPr>
        <w:t xml:space="preserve">jeugdbeschermers </w:t>
      </w:r>
      <w:r w:rsidR="001F0802">
        <w:rPr>
          <w:rFonts w:ascii="Rockwell Light" w:eastAsia="Times New Roman" w:hAnsi="Rockwell Light"/>
        </w:rPr>
        <w:t xml:space="preserve">worden dagelijks </w:t>
      </w:r>
      <w:r w:rsidR="00565CCC">
        <w:rPr>
          <w:rFonts w:ascii="Rockwell Light" w:eastAsia="Times New Roman" w:hAnsi="Rockwell Light"/>
        </w:rPr>
        <w:t>met naam en toenaam</w:t>
      </w:r>
      <w:r w:rsidR="001F0802">
        <w:rPr>
          <w:rFonts w:ascii="Rockwell Light" w:eastAsia="Times New Roman" w:hAnsi="Rockwell Light"/>
        </w:rPr>
        <w:t xml:space="preserve"> besmeurd op </w:t>
      </w:r>
      <w:r w:rsidR="008A0242">
        <w:rPr>
          <w:rFonts w:ascii="Rockwell Light" w:eastAsia="Times New Roman" w:hAnsi="Rockwell Light"/>
        </w:rPr>
        <w:t xml:space="preserve">sociale media </w:t>
      </w:r>
      <w:r w:rsidR="001F0802">
        <w:rPr>
          <w:rFonts w:ascii="Rockwell Light" w:eastAsia="Times New Roman" w:hAnsi="Rockwell Light"/>
        </w:rPr>
        <w:t xml:space="preserve">en </w:t>
      </w:r>
      <w:r w:rsidR="008A0242">
        <w:rPr>
          <w:rFonts w:ascii="Rockwell Light" w:eastAsia="Times New Roman" w:hAnsi="Rockwell Light"/>
        </w:rPr>
        <w:t>k</w:t>
      </w:r>
      <w:r w:rsidR="001F0802">
        <w:rPr>
          <w:rFonts w:ascii="Rockwell Light" w:eastAsia="Times New Roman" w:hAnsi="Rockwell Light"/>
        </w:rPr>
        <w:t>lachtenwebsites.</w:t>
      </w:r>
      <w:r w:rsidR="005943CC">
        <w:rPr>
          <w:rFonts w:ascii="Rockwell Light" w:eastAsia="Times New Roman" w:hAnsi="Rockwell Light"/>
        </w:rPr>
        <w:t xml:space="preserve"> </w:t>
      </w:r>
    </w:p>
    <w:p w14:paraId="1A2FC917" w14:textId="7AC49559" w:rsidR="005943CC" w:rsidRDefault="003C121C" w:rsidP="001F0802">
      <w:pPr>
        <w:pStyle w:val="Lijstalinea"/>
        <w:numPr>
          <w:ilvl w:val="0"/>
          <w:numId w:val="1"/>
        </w:numPr>
        <w:rPr>
          <w:rFonts w:ascii="Rockwell Light" w:eastAsia="Times New Roman" w:hAnsi="Rockwell Light"/>
        </w:rPr>
      </w:pPr>
      <w:r>
        <w:rPr>
          <w:rFonts w:ascii="Rockwell Light" w:eastAsia="Times New Roman" w:hAnsi="Rockwell Light"/>
          <w:b/>
        </w:rPr>
        <w:t xml:space="preserve">Google vergeet nooit: </w:t>
      </w:r>
      <w:r w:rsidR="001F0802">
        <w:rPr>
          <w:rFonts w:ascii="Rockwell Light" w:eastAsia="Times New Roman" w:hAnsi="Rockwell Light"/>
        </w:rPr>
        <w:t>aantijgingen staan vervolgens voor altijd op het internet</w:t>
      </w:r>
      <w:r w:rsidR="00A47875">
        <w:rPr>
          <w:rFonts w:ascii="Rockwell Light" w:eastAsia="Times New Roman" w:hAnsi="Rockwell Light"/>
        </w:rPr>
        <w:t>;</w:t>
      </w:r>
    </w:p>
    <w:p w14:paraId="1C391D67" w14:textId="135F1C96" w:rsidR="00A47875" w:rsidRDefault="003C121C" w:rsidP="001F0802">
      <w:pPr>
        <w:pStyle w:val="Lijstalinea"/>
        <w:numPr>
          <w:ilvl w:val="0"/>
          <w:numId w:val="1"/>
        </w:numPr>
        <w:rPr>
          <w:rFonts w:ascii="Rockwell Light" w:eastAsia="Times New Roman" w:hAnsi="Rockwell Light"/>
        </w:rPr>
      </w:pPr>
      <w:r>
        <w:rPr>
          <w:rFonts w:ascii="Rockwell Light" w:eastAsia="Times New Roman" w:hAnsi="Rockwell Light"/>
          <w:b/>
        </w:rPr>
        <w:t>Facebook geeft geen thuis:</w:t>
      </w:r>
      <w:r w:rsidR="00172152">
        <w:rPr>
          <w:rFonts w:ascii="Rockwell Light" w:eastAsia="Times New Roman" w:hAnsi="Rockwell Light"/>
          <w:b/>
        </w:rPr>
        <w:t xml:space="preserve"> </w:t>
      </w:r>
      <w:r w:rsidR="00DE0028">
        <w:rPr>
          <w:rFonts w:ascii="Rockwell Light" w:eastAsia="Times New Roman" w:hAnsi="Rockwell Light"/>
        </w:rPr>
        <w:t>individuele organisaties</w:t>
      </w:r>
      <w:r w:rsidR="00172152">
        <w:rPr>
          <w:rFonts w:ascii="Rockwell Light" w:eastAsia="Times New Roman" w:hAnsi="Rockwell Light"/>
        </w:rPr>
        <w:t xml:space="preserve"> </w:t>
      </w:r>
      <w:r w:rsidR="00A47875">
        <w:rPr>
          <w:rFonts w:ascii="Rockwell Light" w:eastAsia="Times New Roman" w:hAnsi="Rockwell Light"/>
        </w:rPr>
        <w:t>hebben geen</w:t>
      </w:r>
      <w:r w:rsidR="001F0802">
        <w:rPr>
          <w:rFonts w:ascii="Rockwell Light" w:eastAsia="Times New Roman" w:hAnsi="Rockwell Light"/>
        </w:rPr>
        <w:t xml:space="preserve"> </w:t>
      </w:r>
      <w:r w:rsidR="00A47875">
        <w:rPr>
          <w:rFonts w:ascii="Rockwell Light" w:eastAsia="Times New Roman" w:hAnsi="Rockwell Light"/>
        </w:rPr>
        <w:t xml:space="preserve">effectieve </w:t>
      </w:r>
      <w:r w:rsidR="001F0802">
        <w:rPr>
          <w:rFonts w:ascii="Rockwell Light" w:eastAsia="Times New Roman" w:hAnsi="Rockwell Light"/>
        </w:rPr>
        <w:t xml:space="preserve">mogelijkheden </w:t>
      </w:r>
      <w:r w:rsidR="005943CC">
        <w:rPr>
          <w:rFonts w:ascii="Rockwell Light" w:eastAsia="Times New Roman" w:hAnsi="Rockwell Light"/>
        </w:rPr>
        <w:t xml:space="preserve">richting platforms en </w:t>
      </w:r>
      <w:r w:rsidR="001F0802">
        <w:rPr>
          <w:rFonts w:ascii="Rockwell Light" w:eastAsia="Times New Roman" w:hAnsi="Rockwell Light"/>
        </w:rPr>
        <w:t xml:space="preserve">providers </w:t>
      </w:r>
      <w:r w:rsidR="005943CC">
        <w:rPr>
          <w:rFonts w:ascii="Rockwell Light" w:eastAsia="Times New Roman" w:hAnsi="Rockwell Light"/>
        </w:rPr>
        <w:t xml:space="preserve">om </w:t>
      </w:r>
      <w:r w:rsidR="00BC317A">
        <w:rPr>
          <w:rFonts w:ascii="Rockwell Light" w:eastAsia="Times New Roman" w:hAnsi="Rockwell Light"/>
        </w:rPr>
        <w:t>di</w:t>
      </w:r>
      <w:r w:rsidR="005943CC">
        <w:rPr>
          <w:rFonts w:ascii="Rockwell Light" w:eastAsia="Times New Roman" w:hAnsi="Rockwell Light"/>
        </w:rPr>
        <w:t xml:space="preserve">e </w:t>
      </w:r>
      <w:r w:rsidR="001F0802">
        <w:rPr>
          <w:rFonts w:ascii="Rockwell Light" w:eastAsia="Times New Roman" w:hAnsi="Rockwell Light"/>
        </w:rPr>
        <w:t>hierop aan te spreken.</w:t>
      </w:r>
      <w:r w:rsidR="00A47875" w:rsidRPr="00A47875">
        <w:rPr>
          <w:rFonts w:ascii="Rockwell Light" w:eastAsia="Times New Roman" w:hAnsi="Rockwell Light"/>
        </w:rPr>
        <w:t xml:space="preserve"> </w:t>
      </w:r>
    </w:p>
    <w:p w14:paraId="368DC16C" w14:textId="74055333" w:rsidR="001F0802" w:rsidRDefault="008A0242" w:rsidP="001F0802">
      <w:pPr>
        <w:pStyle w:val="Lijstalinea"/>
        <w:numPr>
          <w:ilvl w:val="0"/>
          <w:numId w:val="1"/>
        </w:numPr>
        <w:rPr>
          <w:rFonts w:ascii="Rockwell Light" w:eastAsia="Times New Roman" w:hAnsi="Rockwell Light"/>
        </w:rPr>
      </w:pPr>
      <w:r>
        <w:rPr>
          <w:rFonts w:ascii="Rockwell Light" w:eastAsia="Times New Roman" w:hAnsi="Rockwell Light"/>
          <w:b/>
        </w:rPr>
        <w:t xml:space="preserve">Gebrek aan </w:t>
      </w:r>
      <w:r w:rsidR="003C121C">
        <w:rPr>
          <w:rFonts w:ascii="Rockwell Light" w:eastAsia="Times New Roman" w:hAnsi="Rockwell Light"/>
          <w:b/>
        </w:rPr>
        <w:t xml:space="preserve">publieke </w:t>
      </w:r>
      <w:r>
        <w:rPr>
          <w:rFonts w:ascii="Rockwell Light" w:eastAsia="Times New Roman" w:hAnsi="Rockwell Light"/>
          <w:b/>
        </w:rPr>
        <w:t xml:space="preserve">en politieke </w:t>
      </w:r>
      <w:r w:rsidR="00A72176">
        <w:rPr>
          <w:rFonts w:ascii="Rockwell Light" w:eastAsia="Times New Roman" w:hAnsi="Rockwell Light"/>
          <w:b/>
        </w:rPr>
        <w:t>waardering:</w:t>
      </w:r>
      <w:r w:rsidR="003C121C">
        <w:rPr>
          <w:rFonts w:ascii="Rockwell Light" w:eastAsia="Times New Roman" w:hAnsi="Rockwell Light"/>
          <w:b/>
        </w:rPr>
        <w:t xml:space="preserve"> </w:t>
      </w:r>
      <w:r w:rsidR="00A47875">
        <w:rPr>
          <w:rFonts w:ascii="Rockwell Light" w:eastAsia="Times New Roman" w:hAnsi="Rockwell Light"/>
        </w:rPr>
        <w:t>professionals ervaren nauwelijks publieke steun voor het werk dat ze doen</w:t>
      </w:r>
      <w:r w:rsidR="00570829">
        <w:rPr>
          <w:rFonts w:ascii="Rockwell Light" w:eastAsia="Times New Roman" w:hAnsi="Rockwell Light"/>
        </w:rPr>
        <w:t>.</w:t>
      </w:r>
    </w:p>
    <w:p w14:paraId="46ED5BED" w14:textId="77777777" w:rsidR="004F4E50" w:rsidRDefault="004F4E50" w:rsidP="001F0802">
      <w:pPr>
        <w:rPr>
          <w:rFonts w:ascii="Rockwell Light" w:hAnsi="Rockwell Light"/>
        </w:rPr>
      </w:pPr>
    </w:p>
    <w:p w14:paraId="075F4D37" w14:textId="64DA8046" w:rsidR="007A5E2A" w:rsidRDefault="007A5E2A" w:rsidP="001F0802">
      <w:pPr>
        <w:rPr>
          <w:rFonts w:ascii="Rockwell Light" w:hAnsi="Rockwell Light"/>
        </w:rPr>
      </w:pPr>
      <w:r>
        <w:rPr>
          <w:rFonts w:ascii="Rockwell Light" w:hAnsi="Rockwell Light"/>
        </w:rPr>
        <w:t>Met het programma Veilige Publieke Taak</w:t>
      </w:r>
      <w:r w:rsidR="007B1259">
        <w:rPr>
          <w:rFonts w:ascii="Rockwell Light" w:hAnsi="Rockwell Light"/>
        </w:rPr>
        <w:t xml:space="preserve"> (2007-2016)</w:t>
      </w:r>
      <w:r>
        <w:rPr>
          <w:rFonts w:ascii="Rockwell Light" w:hAnsi="Rockwell Light"/>
        </w:rPr>
        <w:t xml:space="preserve"> beloofde het kabinet haar publieke professionals</w:t>
      </w:r>
      <w:r w:rsidR="008A0242">
        <w:rPr>
          <w:rFonts w:ascii="Rockwell Light" w:hAnsi="Rockwell Light"/>
        </w:rPr>
        <w:t xml:space="preserve">, </w:t>
      </w:r>
      <w:r w:rsidR="001B3F44">
        <w:rPr>
          <w:rFonts w:ascii="Rockwell Light" w:hAnsi="Rockwell Light"/>
        </w:rPr>
        <w:t xml:space="preserve">dus </w:t>
      </w:r>
      <w:r w:rsidR="001B3F44" w:rsidRPr="001B3F44">
        <w:rPr>
          <w:rFonts w:ascii="Rockwell Light" w:hAnsi="Rockwell Light"/>
        </w:rPr>
        <w:t>óó</w:t>
      </w:r>
      <w:r w:rsidR="008A0242">
        <w:rPr>
          <w:rFonts w:ascii="Rockwell Light" w:hAnsi="Rockwell Light"/>
        </w:rPr>
        <w:t>k</w:t>
      </w:r>
      <w:r w:rsidR="001B3F44">
        <w:rPr>
          <w:rFonts w:ascii="Rockwell Light" w:hAnsi="Rockwell Light"/>
        </w:rPr>
        <w:t xml:space="preserve"> </w:t>
      </w:r>
      <w:r w:rsidR="006508BD">
        <w:rPr>
          <w:rFonts w:ascii="Rockwell Light" w:hAnsi="Rockwell Light"/>
        </w:rPr>
        <w:t>die van de jeugdbescherming</w:t>
      </w:r>
      <w:r w:rsidR="008A0242">
        <w:rPr>
          <w:rFonts w:ascii="Rockwell Light" w:hAnsi="Rockwell Light"/>
        </w:rPr>
        <w:t>,</w:t>
      </w:r>
      <w:r>
        <w:rPr>
          <w:rFonts w:ascii="Rockwell Light" w:hAnsi="Rockwell Light"/>
        </w:rPr>
        <w:t xml:space="preserve"> goed te beschermen.</w:t>
      </w:r>
      <w:r w:rsidR="006508BD">
        <w:rPr>
          <w:rFonts w:ascii="Rockwell Light" w:hAnsi="Rockwell Light"/>
        </w:rPr>
        <w:t xml:space="preserve"> Gericht op voorkomen, beperken</w:t>
      </w:r>
      <w:r w:rsidR="00371E84">
        <w:rPr>
          <w:rFonts w:ascii="Rockwell Light" w:hAnsi="Rockwell Light"/>
        </w:rPr>
        <w:t xml:space="preserve"> en afhandelen.</w:t>
      </w:r>
      <w:r>
        <w:rPr>
          <w:rFonts w:ascii="Rockwell Light" w:hAnsi="Rockwell Light"/>
        </w:rPr>
        <w:t xml:space="preserve"> In de praktijk </w:t>
      </w:r>
      <w:r w:rsidR="008A0242">
        <w:rPr>
          <w:rFonts w:ascii="Rockwell Light" w:hAnsi="Rockwell Light"/>
        </w:rPr>
        <w:t>is daarvan niets terechtgekomen. Dat</w:t>
      </w:r>
      <w:r w:rsidR="0033661A">
        <w:rPr>
          <w:rFonts w:ascii="Rockwell Light" w:hAnsi="Rockwell Light"/>
        </w:rPr>
        <w:t xml:space="preserve"> is onacceptabel en vraagt nu om aandacht en maatregelen.</w:t>
      </w:r>
    </w:p>
    <w:p w14:paraId="184C1DC7" w14:textId="3B1F10B8" w:rsidR="009906B6" w:rsidRDefault="009906B6" w:rsidP="001F0802">
      <w:pPr>
        <w:rPr>
          <w:rFonts w:ascii="Rockwell Light" w:hAnsi="Rockwell Light"/>
        </w:rPr>
      </w:pPr>
    </w:p>
    <w:p w14:paraId="31D129E1" w14:textId="2D77DA58" w:rsidR="009906B6" w:rsidRPr="009906B6" w:rsidRDefault="009906B6" w:rsidP="001F0802">
      <w:pPr>
        <w:rPr>
          <w:rFonts w:ascii="Rockwell Light" w:hAnsi="Rockwell Light"/>
          <w:b/>
        </w:rPr>
      </w:pPr>
      <w:r>
        <w:rPr>
          <w:rFonts w:ascii="Rockwell Light" w:hAnsi="Rockwell Light"/>
          <w:b/>
        </w:rPr>
        <w:lastRenderedPageBreak/>
        <w:t xml:space="preserve">Ministers en </w:t>
      </w:r>
      <w:r w:rsidR="008A0242">
        <w:rPr>
          <w:rFonts w:ascii="Rockwell Light" w:hAnsi="Rockwell Light"/>
          <w:b/>
        </w:rPr>
        <w:t>politiek:</w:t>
      </w:r>
      <w:r>
        <w:rPr>
          <w:rFonts w:ascii="Rockwell Light" w:hAnsi="Rockwell Light"/>
          <w:b/>
        </w:rPr>
        <w:t xml:space="preserve"> maak er werk van!</w:t>
      </w:r>
    </w:p>
    <w:p w14:paraId="647141D2" w14:textId="77777777" w:rsidR="0033661A" w:rsidRDefault="0033661A" w:rsidP="001F0802">
      <w:pPr>
        <w:rPr>
          <w:rFonts w:ascii="Rockwell Light" w:hAnsi="Rockwell Light"/>
        </w:rPr>
      </w:pPr>
    </w:p>
    <w:p w14:paraId="308A08D4" w14:textId="331A625E" w:rsidR="001F0802" w:rsidRDefault="005943CC" w:rsidP="001F0802">
      <w:pPr>
        <w:rPr>
          <w:rFonts w:ascii="Rockwell Light" w:hAnsi="Rockwell Light"/>
        </w:rPr>
      </w:pPr>
      <w:r>
        <w:rPr>
          <w:rFonts w:ascii="Rockwell Light" w:hAnsi="Rockwell Light"/>
        </w:rPr>
        <w:t>We vragen met</w:t>
      </w:r>
      <w:r w:rsidR="001F0802">
        <w:rPr>
          <w:rFonts w:ascii="Rockwell Light" w:hAnsi="Rockwell Light"/>
        </w:rPr>
        <w:t xml:space="preserve"> spoed </w:t>
      </w:r>
      <w:r>
        <w:rPr>
          <w:rFonts w:ascii="Rockwell Light" w:hAnsi="Rockwell Light"/>
        </w:rPr>
        <w:t>de volgende drie punten</w:t>
      </w:r>
      <w:r w:rsidR="008A0242">
        <w:rPr>
          <w:rFonts w:ascii="Rockwell Light" w:hAnsi="Rockwell Light"/>
        </w:rPr>
        <w:t xml:space="preserve"> te</w:t>
      </w:r>
      <w:r>
        <w:rPr>
          <w:rFonts w:ascii="Rockwell Light" w:hAnsi="Rockwell Light"/>
        </w:rPr>
        <w:t xml:space="preserve"> realiseren</w:t>
      </w:r>
      <w:r w:rsidR="00742D32">
        <w:rPr>
          <w:rFonts w:ascii="Rockwell Light" w:hAnsi="Rockwell Light"/>
        </w:rPr>
        <w:t>:</w:t>
      </w:r>
      <w:r>
        <w:rPr>
          <w:rFonts w:ascii="Rockwell Light" w:hAnsi="Rockwell Light"/>
        </w:rPr>
        <w:t xml:space="preserve"> </w:t>
      </w:r>
    </w:p>
    <w:p w14:paraId="3A8186EE" w14:textId="77777777" w:rsidR="001F0802" w:rsidRDefault="001F0802" w:rsidP="001F0802">
      <w:pPr>
        <w:rPr>
          <w:rFonts w:ascii="Rockwell Light" w:hAnsi="Rockwell Light"/>
        </w:rPr>
      </w:pPr>
    </w:p>
    <w:p w14:paraId="58CE16A2" w14:textId="77777777" w:rsidR="009114B4" w:rsidRPr="009114B4" w:rsidRDefault="009906B6" w:rsidP="009114B4">
      <w:pPr>
        <w:pStyle w:val="Lijstalinea"/>
        <w:numPr>
          <w:ilvl w:val="0"/>
          <w:numId w:val="2"/>
        </w:numPr>
        <w:rPr>
          <w:rFonts w:ascii="Rockwell Light" w:eastAsia="Times New Roman" w:hAnsi="Rockwell Light"/>
        </w:rPr>
      </w:pPr>
      <w:r>
        <w:rPr>
          <w:rFonts w:ascii="Rockwell Light" w:eastAsia="Times New Roman" w:hAnsi="Rockwell Light"/>
          <w:b/>
          <w:bCs/>
        </w:rPr>
        <w:t>Benoem</w:t>
      </w:r>
      <w:r w:rsidR="001F0802">
        <w:rPr>
          <w:rFonts w:ascii="Rockwell Light" w:eastAsia="Times New Roman" w:hAnsi="Rockwell Light"/>
          <w:b/>
          <w:bCs/>
        </w:rPr>
        <w:t xml:space="preserve"> wie de professionals zijn en steun ze openlijk. </w:t>
      </w:r>
    </w:p>
    <w:p w14:paraId="1622311B" w14:textId="2FCAAB26" w:rsidR="001F0802" w:rsidRDefault="00B252C7" w:rsidP="008A0242">
      <w:pPr>
        <w:pStyle w:val="Lijstalinea"/>
        <w:rPr>
          <w:rFonts w:ascii="Rockwell Light" w:eastAsia="Times New Roman" w:hAnsi="Rockwell Light"/>
        </w:rPr>
      </w:pPr>
      <w:r>
        <w:rPr>
          <w:rFonts w:ascii="Rockwell Light" w:eastAsia="Times New Roman" w:hAnsi="Rockwell Light"/>
        </w:rPr>
        <w:t>B</w:t>
      </w:r>
      <w:r w:rsidR="001F0802">
        <w:rPr>
          <w:rFonts w:ascii="Rockwell Light" w:eastAsia="Times New Roman" w:hAnsi="Rockwell Light"/>
        </w:rPr>
        <w:t>enoem heel concreet wie de professionals met een publieke taak zijn die</w:t>
      </w:r>
      <w:r w:rsidR="00371E84">
        <w:rPr>
          <w:rFonts w:ascii="Rockwell Light" w:eastAsia="Times New Roman" w:hAnsi="Rockwell Light"/>
        </w:rPr>
        <w:t xml:space="preserve"> bescherming nodig hebben</w:t>
      </w:r>
      <w:r w:rsidR="001F0802">
        <w:rPr>
          <w:rFonts w:ascii="Rockwell Light" w:eastAsia="Times New Roman" w:hAnsi="Rockwell Light"/>
        </w:rPr>
        <w:t xml:space="preserve">. </w:t>
      </w:r>
      <w:r w:rsidR="008A0242">
        <w:rPr>
          <w:rFonts w:ascii="Rockwell Light" w:eastAsia="Times New Roman" w:hAnsi="Rockwell Light"/>
        </w:rPr>
        <w:t>D</w:t>
      </w:r>
      <w:r w:rsidR="00371E84">
        <w:rPr>
          <w:rFonts w:ascii="Rockwell Light" w:eastAsia="Times New Roman" w:hAnsi="Rockwell Light"/>
        </w:rPr>
        <w:t>at zijn dus</w:t>
      </w:r>
      <w:r w:rsidR="008A0242">
        <w:rPr>
          <w:rFonts w:ascii="Rockwell Light" w:eastAsia="Times New Roman" w:hAnsi="Rockwell Light"/>
        </w:rPr>
        <w:t xml:space="preserve"> ook de jeugdbeschermers! </w:t>
      </w:r>
      <w:r w:rsidR="001F0802">
        <w:rPr>
          <w:rFonts w:ascii="Rockwell Light" w:eastAsia="Times New Roman" w:hAnsi="Rockwell Light"/>
        </w:rPr>
        <w:t xml:space="preserve">Laat </w:t>
      </w:r>
      <w:r>
        <w:rPr>
          <w:rFonts w:ascii="Rockwell Light" w:eastAsia="Times New Roman" w:hAnsi="Rockwell Light"/>
        </w:rPr>
        <w:t xml:space="preserve">publiekelijk </w:t>
      </w:r>
      <w:r w:rsidR="001F0802">
        <w:rPr>
          <w:rFonts w:ascii="Rockwell Light" w:eastAsia="Times New Roman" w:hAnsi="Rockwell Light"/>
        </w:rPr>
        <w:t>weten aan de samenleving dat we van deze mensen af moeten blijven</w:t>
      </w:r>
      <w:r w:rsidR="00CC61B5">
        <w:rPr>
          <w:rFonts w:ascii="Rockwell Light" w:eastAsia="Times New Roman" w:hAnsi="Rockwell Light"/>
        </w:rPr>
        <w:t>. Zeg dat we alle mogelijke inspanningen moeten verrichten om te zorgen dat z</w:t>
      </w:r>
      <w:r w:rsidR="00371E84">
        <w:rPr>
          <w:rFonts w:ascii="Rockwell Light" w:eastAsia="Times New Roman" w:hAnsi="Rockwell Light"/>
        </w:rPr>
        <w:t>ij</w:t>
      </w:r>
      <w:r w:rsidR="00CC61B5">
        <w:rPr>
          <w:rFonts w:ascii="Rockwell Light" w:eastAsia="Times New Roman" w:hAnsi="Rockwell Light"/>
        </w:rPr>
        <w:t xml:space="preserve"> gewoon hun werk kunnen doen</w:t>
      </w:r>
      <w:r w:rsidR="008A0242">
        <w:rPr>
          <w:rFonts w:ascii="Rockwell Light" w:eastAsia="Times New Roman" w:hAnsi="Rockwell Light"/>
        </w:rPr>
        <w:t xml:space="preserve">. </w:t>
      </w:r>
    </w:p>
    <w:p w14:paraId="5F7ACB20" w14:textId="77777777" w:rsidR="001B3F44" w:rsidRPr="009114B4" w:rsidRDefault="001B3F44" w:rsidP="008A0242">
      <w:pPr>
        <w:pStyle w:val="Lijstalinea"/>
        <w:rPr>
          <w:rFonts w:ascii="Rockwell Light" w:eastAsia="Times New Roman" w:hAnsi="Rockwell Light"/>
        </w:rPr>
      </w:pPr>
    </w:p>
    <w:p w14:paraId="025712FC" w14:textId="77777777" w:rsidR="00C90B31" w:rsidRPr="00C90B31" w:rsidRDefault="001F0802" w:rsidP="001F0802">
      <w:pPr>
        <w:pStyle w:val="Lijstalinea"/>
        <w:numPr>
          <w:ilvl w:val="0"/>
          <w:numId w:val="2"/>
        </w:numPr>
        <w:rPr>
          <w:rFonts w:ascii="Rockwell Light" w:eastAsia="Times New Roman" w:hAnsi="Rockwell Light"/>
        </w:rPr>
      </w:pPr>
      <w:r>
        <w:rPr>
          <w:rFonts w:ascii="Rockwell Light" w:eastAsia="Times New Roman" w:hAnsi="Rockwell Light"/>
          <w:b/>
          <w:bCs/>
        </w:rPr>
        <w:t xml:space="preserve">Zorg dat ze echt beschermd zijn. </w:t>
      </w:r>
    </w:p>
    <w:p w14:paraId="38C287B7" w14:textId="32AC575B" w:rsidR="001F0802" w:rsidRDefault="00FD022E" w:rsidP="00C90B31">
      <w:pPr>
        <w:pStyle w:val="Lijstalinea"/>
        <w:numPr>
          <w:ilvl w:val="0"/>
          <w:numId w:val="4"/>
        </w:numPr>
        <w:rPr>
          <w:rFonts w:ascii="Rockwell Light" w:eastAsia="Times New Roman" w:hAnsi="Rockwell Light"/>
        </w:rPr>
      </w:pPr>
      <w:r>
        <w:rPr>
          <w:rFonts w:ascii="Rockwell Light" w:eastAsia="Times New Roman" w:hAnsi="Rockwell Light"/>
          <w:b/>
        </w:rPr>
        <w:t xml:space="preserve">Direct assistentie bij acute onveiligheid: </w:t>
      </w:r>
      <w:r w:rsidR="001F0802">
        <w:rPr>
          <w:rFonts w:ascii="Rockwell Light" w:eastAsia="Times New Roman" w:hAnsi="Rockwell Light"/>
        </w:rPr>
        <w:t xml:space="preserve">Zorg voor een speciaal nummer voor </w:t>
      </w:r>
      <w:r w:rsidR="001B3F44">
        <w:rPr>
          <w:rFonts w:ascii="Rockwell Light" w:eastAsia="Times New Roman" w:hAnsi="Rockwell Light"/>
        </w:rPr>
        <w:t>á</w:t>
      </w:r>
      <w:r w:rsidR="001F0802">
        <w:rPr>
          <w:rFonts w:ascii="Rockwell Light" w:eastAsia="Times New Roman" w:hAnsi="Rockwell Light"/>
        </w:rPr>
        <w:t>lle professionals met een publieke taak</w:t>
      </w:r>
      <w:r w:rsidR="00570829">
        <w:rPr>
          <w:rFonts w:ascii="Rockwell Light" w:eastAsia="Times New Roman" w:hAnsi="Rockwell Light"/>
        </w:rPr>
        <w:t xml:space="preserve"> (dus ook de jeugdbeschermers!)</w:t>
      </w:r>
      <w:r w:rsidR="001F0802">
        <w:rPr>
          <w:rFonts w:ascii="Rockwell Light" w:eastAsia="Times New Roman" w:hAnsi="Rockwell Light"/>
        </w:rPr>
        <w:t>, waar ze bij gevaar of onveiligheid direct gehoor vinden en de (politie</w:t>
      </w:r>
      <w:r w:rsidR="00371E84">
        <w:rPr>
          <w:rFonts w:ascii="Rockwell Light" w:eastAsia="Times New Roman" w:hAnsi="Rockwell Light"/>
        </w:rPr>
        <w:t>-</w:t>
      </w:r>
      <w:r w:rsidR="001F0802">
        <w:rPr>
          <w:rFonts w:ascii="Rockwell Light" w:eastAsia="Times New Roman" w:hAnsi="Rockwell Light"/>
        </w:rPr>
        <w:t xml:space="preserve">)assistentie krijgen die ze nodig hebben. </w:t>
      </w:r>
    </w:p>
    <w:p w14:paraId="4D065B31" w14:textId="4D685B62" w:rsidR="00D40125" w:rsidRDefault="00D40125" w:rsidP="00C90B31">
      <w:pPr>
        <w:pStyle w:val="Lijstalinea"/>
        <w:numPr>
          <w:ilvl w:val="0"/>
          <w:numId w:val="4"/>
        </w:numPr>
        <w:rPr>
          <w:rFonts w:ascii="Rockwell Light" w:eastAsia="Times New Roman" w:hAnsi="Rockwell Light"/>
        </w:rPr>
      </w:pPr>
      <w:r>
        <w:rPr>
          <w:rFonts w:ascii="Rockwell Light" w:eastAsia="Times New Roman" w:hAnsi="Rockwell Light"/>
          <w:b/>
        </w:rPr>
        <w:t>Echte a</w:t>
      </w:r>
      <w:r w:rsidR="00FD022E">
        <w:rPr>
          <w:rFonts w:ascii="Rockwell Light" w:eastAsia="Times New Roman" w:hAnsi="Rockwell Light"/>
          <w:b/>
        </w:rPr>
        <w:t>ssistentie vanuit veilige publieke taak:</w:t>
      </w:r>
      <w:r>
        <w:rPr>
          <w:rFonts w:ascii="Rockwell Light" w:eastAsia="Times New Roman" w:hAnsi="Rockwell Light"/>
          <w:b/>
        </w:rPr>
        <w:t xml:space="preserve"> </w:t>
      </w:r>
      <w:r w:rsidR="00FD022E">
        <w:rPr>
          <w:rFonts w:ascii="Rockwell Light" w:eastAsia="Times New Roman" w:hAnsi="Rockwell Light"/>
          <w:b/>
        </w:rPr>
        <w:t xml:space="preserve"> </w:t>
      </w:r>
      <w:r>
        <w:rPr>
          <w:rFonts w:ascii="Rockwell Light" w:eastAsia="Times New Roman" w:hAnsi="Rockwell Light"/>
        </w:rPr>
        <w:t>Zorg dat</w:t>
      </w:r>
      <w:r w:rsidR="001B3F44">
        <w:rPr>
          <w:rFonts w:ascii="Rockwell Light" w:eastAsia="Times New Roman" w:hAnsi="Rockwell Light"/>
        </w:rPr>
        <w:t xml:space="preserve"> álle</w:t>
      </w:r>
      <w:r>
        <w:rPr>
          <w:rFonts w:ascii="Rockwell Light" w:eastAsia="Times New Roman" w:hAnsi="Rockwell Light"/>
        </w:rPr>
        <w:t xml:space="preserve"> professionals </w:t>
      </w:r>
      <w:r w:rsidR="00570829">
        <w:rPr>
          <w:rFonts w:ascii="Rockwell Light" w:eastAsia="Times New Roman" w:hAnsi="Rockwell Light"/>
        </w:rPr>
        <w:t xml:space="preserve">(dus ook de jeugdbeschermers!) </w:t>
      </w:r>
      <w:r>
        <w:rPr>
          <w:rFonts w:ascii="Rockwell Light" w:eastAsia="Times New Roman" w:hAnsi="Rockwell Light"/>
        </w:rPr>
        <w:t xml:space="preserve">daadwerkelijk geholpen worden als ze te maken hebben gehad met onveiligheid. Help ze bij de aangifte, zorg voor berechting en maatregelen die de onveiligheid stoppen. Bescherm ze als ze bedreigd worden. </w:t>
      </w:r>
    </w:p>
    <w:p w14:paraId="4254257D" w14:textId="745FDDB4" w:rsidR="00C90B31" w:rsidRDefault="003E5BCD" w:rsidP="00C90B31">
      <w:pPr>
        <w:pStyle w:val="Lijstalinea"/>
        <w:numPr>
          <w:ilvl w:val="0"/>
          <w:numId w:val="4"/>
        </w:numPr>
        <w:rPr>
          <w:rFonts w:ascii="Rockwell Light" w:eastAsia="Times New Roman" w:hAnsi="Rockwell Light"/>
        </w:rPr>
      </w:pPr>
      <w:r>
        <w:rPr>
          <w:rFonts w:ascii="Rockwell Light" w:eastAsia="Times New Roman" w:hAnsi="Rockwell Light"/>
          <w:b/>
        </w:rPr>
        <w:t xml:space="preserve">Geef duidelijkheid over de risico’s bij een huisbezoek: </w:t>
      </w:r>
      <w:r>
        <w:rPr>
          <w:rFonts w:ascii="Rockwell Light" w:eastAsia="Times New Roman" w:hAnsi="Rockwell Light"/>
        </w:rPr>
        <w:t xml:space="preserve">zorg voor een telefoonnummer waar </w:t>
      </w:r>
      <w:r w:rsidR="00570829">
        <w:rPr>
          <w:rFonts w:ascii="Rockwell Light" w:eastAsia="Times New Roman" w:hAnsi="Rockwell Light"/>
        </w:rPr>
        <w:t xml:space="preserve">álle </w:t>
      </w:r>
      <w:r>
        <w:rPr>
          <w:rFonts w:ascii="Rockwell Light" w:eastAsia="Times New Roman" w:hAnsi="Rockwell Light"/>
        </w:rPr>
        <w:t>professionals</w:t>
      </w:r>
      <w:r w:rsidR="00570829">
        <w:rPr>
          <w:rFonts w:ascii="Rockwell Light" w:eastAsia="Times New Roman" w:hAnsi="Rockwell Light"/>
        </w:rPr>
        <w:t xml:space="preserve"> (dus ook de jeugdbeschermers!)</w:t>
      </w:r>
      <w:r>
        <w:rPr>
          <w:rFonts w:ascii="Rockwell Light" w:eastAsia="Times New Roman" w:hAnsi="Rockwell Light"/>
        </w:rPr>
        <w:t xml:space="preserve"> naar</w:t>
      </w:r>
      <w:r w:rsidR="001B3F44">
        <w:rPr>
          <w:rFonts w:ascii="Rockwell Light" w:eastAsia="Times New Roman" w:hAnsi="Rockwell Light"/>
        </w:rPr>
        <w:t>toe</w:t>
      </w:r>
      <w:r>
        <w:rPr>
          <w:rFonts w:ascii="Rockwell Light" w:eastAsia="Times New Roman" w:hAnsi="Rockwell Light"/>
        </w:rPr>
        <w:t xml:space="preserve"> kunnen bellen voor informatie over de risico’s voorafgaand aan een huisbezoek. </w:t>
      </w:r>
    </w:p>
    <w:p w14:paraId="7BB69B67" w14:textId="77777777" w:rsidR="009114B4" w:rsidRDefault="009114B4" w:rsidP="009114B4">
      <w:pPr>
        <w:pStyle w:val="Lijstalinea"/>
        <w:ind w:left="1080"/>
        <w:rPr>
          <w:rFonts w:ascii="Rockwell Light" w:eastAsia="Times New Roman" w:hAnsi="Rockwell Light"/>
        </w:rPr>
      </w:pPr>
    </w:p>
    <w:p w14:paraId="6E1E193E" w14:textId="12AF56C4" w:rsidR="007104FD" w:rsidRPr="007104FD" w:rsidRDefault="001F0802" w:rsidP="001F0802">
      <w:pPr>
        <w:pStyle w:val="Lijstalinea"/>
        <w:numPr>
          <w:ilvl w:val="0"/>
          <w:numId w:val="2"/>
        </w:numPr>
        <w:rPr>
          <w:rFonts w:ascii="Rockwell Light" w:eastAsia="Times New Roman" w:hAnsi="Rockwell Light"/>
        </w:rPr>
      </w:pPr>
      <w:r>
        <w:rPr>
          <w:rFonts w:ascii="Rockwell Light" w:eastAsia="Times New Roman" w:hAnsi="Rockwell Light"/>
          <w:b/>
          <w:bCs/>
        </w:rPr>
        <w:t xml:space="preserve">Beteugel </w:t>
      </w:r>
      <w:r w:rsidR="009114B4">
        <w:rPr>
          <w:rFonts w:ascii="Rockwell Light" w:eastAsia="Times New Roman" w:hAnsi="Rockwell Light"/>
          <w:b/>
          <w:bCs/>
        </w:rPr>
        <w:t>(</w:t>
      </w:r>
      <w:r>
        <w:rPr>
          <w:rFonts w:ascii="Rockwell Light" w:eastAsia="Times New Roman" w:hAnsi="Rockwell Light"/>
          <w:b/>
          <w:bCs/>
        </w:rPr>
        <w:t>online</w:t>
      </w:r>
      <w:r w:rsidR="009114B4">
        <w:rPr>
          <w:rFonts w:ascii="Rockwell Light" w:eastAsia="Times New Roman" w:hAnsi="Rockwell Light"/>
          <w:b/>
          <w:bCs/>
        </w:rPr>
        <w:t>)</w:t>
      </w:r>
      <w:r>
        <w:rPr>
          <w:rFonts w:ascii="Rockwell Light" w:eastAsia="Times New Roman" w:hAnsi="Rockwell Light"/>
          <w:b/>
          <w:bCs/>
        </w:rPr>
        <w:t xml:space="preserve"> stalken en cyberpesten</w:t>
      </w:r>
      <w:r w:rsidR="009114B4">
        <w:rPr>
          <w:rFonts w:ascii="Rockwell Light" w:eastAsia="Times New Roman" w:hAnsi="Rockwell Light"/>
          <w:b/>
          <w:bCs/>
        </w:rPr>
        <w:t>.</w:t>
      </w:r>
    </w:p>
    <w:p w14:paraId="453D54CA" w14:textId="2F1120AC" w:rsidR="009114B4" w:rsidRPr="0040079B" w:rsidRDefault="009114B4" w:rsidP="0040079B">
      <w:pPr>
        <w:pStyle w:val="Lijstalinea"/>
        <w:numPr>
          <w:ilvl w:val="0"/>
          <w:numId w:val="3"/>
        </w:numPr>
        <w:rPr>
          <w:rFonts w:ascii="Rockwell Light" w:eastAsia="Times New Roman" w:hAnsi="Rockwell Light"/>
        </w:rPr>
      </w:pPr>
      <w:r w:rsidRPr="0040079B">
        <w:rPr>
          <w:rFonts w:ascii="Rockwell Light" w:eastAsia="Times New Roman" w:hAnsi="Rockwell Light"/>
        </w:rPr>
        <w:t>S</w:t>
      </w:r>
      <w:r w:rsidR="001F0802" w:rsidRPr="0040079B">
        <w:rPr>
          <w:rFonts w:ascii="Rockwell Light" w:eastAsia="Times New Roman" w:hAnsi="Rockwell Light"/>
        </w:rPr>
        <w:t>tel een convenant op met alle internetproviders</w:t>
      </w:r>
      <w:r w:rsidR="0040079B" w:rsidRPr="0040079B">
        <w:rPr>
          <w:rFonts w:ascii="Rockwell Light" w:eastAsia="Times New Roman" w:hAnsi="Rockwell Light"/>
        </w:rPr>
        <w:t xml:space="preserve"> c.q. sociale-media-platforms</w:t>
      </w:r>
      <w:r w:rsidR="001F0802" w:rsidRPr="0040079B">
        <w:rPr>
          <w:rFonts w:ascii="Rockwell Light" w:eastAsia="Times New Roman" w:hAnsi="Rockwell Light"/>
        </w:rPr>
        <w:t xml:space="preserve"> waarin ze</w:t>
      </w:r>
      <w:r w:rsidR="0040079B" w:rsidRPr="0040079B">
        <w:rPr>
          <w:rFonts w:ascii="Rockwell Light" w:eastAsia="Times New Roman" w:hAnsi="Rockwell Light"/>
        </w:rPr>
        <w:t xml:space="preserve"> </w:t>
      </w:r>
      <w:r w:rsidR="001F0802" w:rsidRPr="0040079B">
        <w:rPr>
          <w:rFonts w:ascii="Rockwell Light" w:eastAsia="Times New Roman" w:hAnsi="Rockwell Light"/>
        </w:rPr>
        <w:t xml:space="preserve">beloven </w:t>
      </w:r>
      <w:r w:rsidR="0040079B" w:rsidRPr="0040079B">
        <w:rPr>
          <w:rFonts w:ascii="Rockwell Light" w:eastAsia="Times New Roman" w:hAnsi="Rockwell Light"/>
        </w:rPr>
        <w:t xml:space="preserve">websites te blokkeren c.q. </w:t>
      </w:r>
      <w:r w:rsidR="001F0802" w:rsidRPr="0040079B">
        <w:rPr>
          <w:rFonts w:ascii="Rockwell Light" w:eastAsia="Times New Roman" w:hAnsi="Rockwell Light"/>
        </w:rPr>
        <w:t>berichten direct te verwijderen</w:t>
      </w:r>
      <w:r w:rsidR="0040079B" w:rsidRPr="0040079B">
        <w:rPr>
          <w:rFonts w:ascii="Rockwell Light" w:eastAsia="Times New Roman" w:hAnsi="Rockwell Light"/>
        </w:rPr>
        <w:t>,</w:t>
      </w:r>
      <w:r w:rsidR="001F0802" w:rsidRPr="0040079B">
        <w:rPr>
          <w:rFonts w:ascii="Rockwell Light" w:eastAsia="Times New Roman" w:hAnsi="Rockwell Light"/>
        </w:rPr>
        <w:t xml:space="preserve"> </w:t>
      </w:r>
      <w:r w:rsidR="005943CC" w:rsidRPr="0040079B">
        <w:rPr>
          <w:rFonts w:ascii="Rockwell Light" w:eastAsia="Times New Roman" w:hAnsi="Rockwell Light"/>
        </w:rPr>
        <w:t xml:space="preserve">wanneer </w:t>
      </w:r>
      <w:r w:rsidR="0040079B" w:rsidRPr="0040079B">
        <w:rPr>
          <w:rFonts w:ascii="Rockwell Light" w:eastAsia="Times New Roman" w:hAnsi="Rockwell Light"/>
        </w:rPr>
        <w:t xml:space="preserve">de </w:t>
      </w:r>
      <w:r w:rsidR="00570829">
        <w:rPr>
          <w:rFonts w:ascii="Rockwell Light" w:eastAsia="Times New Roman" w:hAnsi="Rockwell Light"/>
        </w:rPr>
        <w:t>jeugdbeschermer</w:t>
      </w:r>
      <w:r w:rsidR="0040079B" w:rsidRPr="0040079B">
        <w:rPr>
          <w:rFonts w:ascii="Rockwell Light" w:eastAsia="Times New Roman" w:hAnsi="Rockwell Light"/>
        </w:rPr>
        <w:t xml:space="preserve"> met naam en toenaam besmeurd</w:t>
      </w:r>
      <w:r w:rsidR="007B1259">
        <w:rPr>
          <w:rFonts w:ascii="Rockwell Light" w:eastAsia="Times New Roman" w:hAnsi="Rockwell Light"/>
        </w:rPr>
        <w:t xml:space="preserve"> of bedreigd</w:t>
      </w:r>
      <w:r w:rsidR="0040079B" w:rsidRPr="0040079B">
        <w:rPr>
          <w:rFonts w:ascii="Rockwell Light" w:eastAsia="Times New Roman" w:hAnsi="Rockwell Light"/>
        </w:rPr>
        <w:t xml:space="preserve"> wordt</w:t>
      </w:r>
      <w:r w:rsidRPr="0040079B">
        <w:rPr>
          <w:rFonts w:ascii="Rockwell Light" w:eastAsia="Times New Roman" w:hAnsi="Rockwell Light"/>
        </w:rPr>
        <w:t>;</w:t>
      </w:r>
    </w:p>
    <w:p w14:paraId="383F1E16" w14:textId="7CA34B20" w:rsidR="00BE318D" w:rsidRDefault="0040079B" w:rsidP="00BE318D">
      <w:pPr>
        <w:pStyle w:val="Lijstalinea"/>
        <w:numPr>
          <w:ilvl w:val="0"/>
          <w:numId w:val="3"/>
        </w:numPr>
        <w:rPr>
          <w:rFonts w:ascii="Rockwell Light" w:eastAsia="Times New Roman" w:hAnsi="Rockwell Light"/>
        </w:rPr>
      </w:pPr>
      <w:r>
        <w:rPr>
          <w:rFonts w:ascii="Rockwell Light" w:eastAsia="Times New Roman" w:hAnsi="Rockwell Light"/>
        </w:rPr>
        <w:t>Zorg dat de procedures helder zijn, zodat berichten zo snel</w:t>
      </w:r>
      <w:r w:rsidR="00570829">
        <w:rPr>
          <w:rFonts w:ascii="Rockwell Light" w:eastAsia="Times New Roman" w:hAnsi="Rockwell Light"/>
        </w:rPr>
        <w:t xml:space="preserve"> en gemakkelijk</w:t>
      </w:r>
      <w:r>
        <w:rPr>
          <w:rFonts w:ascii="Rockwell Light" w:eastAsia="Times New Roman" w:hAnsi="Rockwell Light"/>
        </w:rPr>
        <w:t xml:space="preserve"> mogelijk kunnen worden verwijderd.</w:t>
      </w:r>
      <w:r w:rsidR="007104FD">
        <w:rPr>
          <w:rFonts w:ascii="Rockwell Light" w:eastAsia="Times New Roman" w:hAnsi="Rockwell Light"/>
        </w:rPr>
        <w:t xml:space="preserve"> </w:t>
      </w:r>
    </w:p>
    <w:p w14:paraId="1F8606EF" w14:textId="746DCBAF" w:rsidR="00BE318D" w:rsidRDefault="00BE318D" w:rsidP="00BE318D">
      <w:pPr>
        <w:rPr>
          <w:rFonts w:ascii="Rockwell Light" w:eastAsia="Times New Roman" w:hAnsi="Rockwell Light"/>
        </w:rPr>
      </w:pPr>
    </w:p>
    <w:p w14:paraId="332BF901" w14:textId="38FC5BBA" w:rsidR="00BE318D" w:rsidRDefault="00BE318D" w:rsidP="00BE318D">
      <w:pPr>
        <w:rPr>
          <w:rFonts w:ascii="Rockwell Light" w:eastAsia="Times New Roman" w:hAnsi="Rockwell Light"/>
        </w:rPr>
      </w:pPr>
    </w:p>
    <w:p w14:paraId="4457C989" w14:textId="45E6EA3E" w:rsidR="00BE318D" w:rsidRDefault="00BE318D" w:rsidP="00BE318D">
      <w:pPr>
        <w:rPr>
          <w:rFonts w:ascii="Rockwell Light" w:eastAsia="Times New Roman" w:hAnsi="Rockwell Light"/>
        </w:rPr>
      </w:pPr>
      <w:r>
        <w:rPr>
          <w:rFonts w:ascii="Rockwell Light" w:eastAsia="Times New Roman" w:hAnsi="Rockwell Light"/>
        </w:rPr>
        <w:t xml:space="preserve">De Gecertificeerde Instellingen (organisaties voor </w:t>
      </w:r>
      <w:r w:rsidR="000F7C9E">
        <w:rPr>
          <w:rFonts w:ascii="Rockwell Light" w:eastAsia="Times New Roman" w:hAnsi="Rockwell Light"/>
        </w:rPr>
        <w:t>j</w:t>
      </w:r>
      <w:r>
        <w:rPr>
          <w:rFonts w:ascii="Rockwell Light" w:eastAsia="Times New Roman" w:hAnsi="Rockwell Light"/>
        </w:rPr>
        <w:t>eugdbescherming)</w:t>
      </w:r>
    </w:p>
    <w:p w14:paraId="7B15B81E" w14:textId="1B736740" w:rsidR="00BE318D" w:rsidRPr="00BE318D" w:rsidRDefault="00BE318D" w:rsidP="00BE318D">
      <w:pPr>
        <w:rPr>
          <w:rFonts w:ascii="Rockwell Light" w:eastAsia="Times New Roman" w:hAnsi="Rockwell Light"/>
        </w:rPr>
      </w:pPr>
      <w:r>
        <w:rPr>
          <w:rFonts w:ascii="Rockwell Light" w:eastAsia="Times New Roman" w:hAnsi="Rockwell Light"/>
        </w:rPr>
        <w:t>Oktober 2019</w:t>
      </w:r>
    </w:p>
    <w:sectPr w:rsidR="00BE318D" w:rsidRPr="00BE318D" w:rsidSect="005952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6A17D" w14:textId="77777777" w:rsidR="008D669D" w:rsidRDefault="008D669D" w:rsidP="006508BD">
      <w:r>
        <w:separator/>
      </w:r>
    </w:p>
  </w:endnote>
  <w:endnote w:type="continuationSeparator" w:id="0">
    <w:p w14:paraId="44F7EDF5" w14:textId="77777777" w:rsidR="008D669D" w:rsidRDefault="008D669D" w:rsidP="0065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Light">
    <w:altName w:val="Rockwell Light"/>
    <w:charset w:val="00"/>
    <w:family w:val="roman"/>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E093" w14:textId="77777777" w:rsidR="008D669D" w:rsidRDefault="008D669D" w:rsidP="006508BD">
      <w:r>
        <w:separator/>
      </w:r>
    </w:p>
  </w:footnote>
  <w:footnote w:type="continuationSeparator" w:id="0">
    <w:p w14:paraId="7E80B858" w14:textId="77777777" w:rsidR="008D669D" w:rsidRDefault="008D669D" w:rsidP="006508BD">
      <w:r>
        <w:continuationSeparator/>
      </w:r>
    </w:p>
  </w:footnote>
  <w:footnote w:id="1">
    <w:p w14:paraId="1A62D382" w14:textId="34AFBAFF" w:rsidR="00E140DD" w:rsidRPr="00E140DD" w:rsidRDefault="00E140DD">
      <w:pPr>
        <w:pStyle w:val="Voetnoottekst"/>
      </w:pPr>
      <w:r>
        <w:rPr>
          <w:rStyle w:val="Voetnootmarkering"/>
        </w:rPr>
        <w:footnoteRef/>
      </w:r>
      <w:r>
        <w:t xml:space="preserve"> In de rest van het pamflet wordt gesproken over jeugdbeschermers: daaronder worden ook de </w:t>
      </w:r>
      <w:proofErr w:type="spellStart"/>
      <w:r>
        <w:t>jeugdreclasseerders</w:t>
      </w:r>
      <w:proofErr w:type="spellEnd"/>
      <w:r>
        <w:t xml:space="preserve"> verstaan. </w:t>
      </w:r>
    </w:p>
  </w:footnote>
  <w:footnote w:id="2">
    <w:p w14:paraId="70590856" w14:textId="04639795" w:rsidR="006508BD" w:rsidRPr="006508BD" w:rsidRDefault="006508BD">
      <w:pPr>
        <w:pStyle w:val="Voetnoottekst"/>
      </w:pPr>
      <w:r>
        <w:rPr>
          <w:rStyle w:val="Voetnootmarkering"/>
        </w:rPr>
        <w:footnoteRef/>
      </w:r>
      <w:r>
        <w:t xml:space="preserve"> </w:t>
      </w:r>
      <w:r w:rsidRPr="006508BD">
        <w:t>Werknemersenquête zorg en welzijn 2019, onderzoeksprogramma A</w:t>
      </w:r>
      <w:r>
        <w:t>ZW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1AA"/>
    <w:multiLevelType w:val="hybridMultilevel"/>
    <w:tmpl w:val="5C06B6EA"/>
    <w:lvl w:ilvl="0" w:tplc="DDA474B2">
      <w:numFmt w:val="bullet"/>
      <w:lvlText w:val="-"/>
      <w:lvlJc w:val="left"/>
      <w:pPr>
        <w:ind w:left="720" w:hanging="360"/>
      </w:pPr>
      <w:rPr>
        <w:rFonts w:ascii="Rockwell Light" w:eastAsia="Calibri" w:hAnsi="Rockwell Ligh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D89174F"/>
    <w:multiLevelType w:val="hybridMultilevel"/>
    <w:tmpl w:val="4A003FD6"/>
    <w:lvl w:ilvl="0" w:tplc="7A80EC94">
      <w:start w:val="1"/>
      <w:numFmt w:val="lowerLetter"/>
      <w:lvlText w:val="%1)"/>
      <w:lvlJc w:val="left"/>
      <w:pPr>
        <w:ind w:left="1800" w:hanging="360"/>
      </w:pPr>
      <w:rPr>
        <w:rFonts w:ascii="Rockwell Light" w:eastAsia="Times New Roman" w:hAnsi="Rockwell Light" w:cs="Calibri"/>
        <w:b/>
      </w:rPr>
    </w:lvl>
    <w:lvl w:ilvl="1" w:tplc="04130019">
      <w:start w:val="1"/>
      <w:numFmt w:val="lowerLetter"/>
      <w:lvlText w:val="%2."/>
      <w:lvlJc w:val="left"/>
      <w:pPr>
        <w:ind w:left="2520" w:hanging="360"/>
      </w:pPr>
    </w:lvl>
    <w:lvl w:ilvl="2" w:tplc="0413001B">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 w15:restartNumberingAfterBreak="0">
    <w:nsid w:val="601E3626"/>
    <w:multiLevelType w:val="hybridMultilevel"/>
    <w:tmpl w:val="47FE33E2"/>
    <w:lvl w:ilvl="0" w:tplc="9A54FCC2">
      <w:start w:val="1"/>
      <w:numFmt w:val="lowerLetter"/>
      <w:lvlText w:val="%1)"/>
      <w:lvlJc w:val="left"/>
      <w:pPr>
        <w:ind w:left="1800" w:hanging="360"/>
      </w:pPr>
      <w:rPr>
        <w:rFonts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775668D2"/>
    <w:multiLevelType w:val="hybridMultilevel"/>
    <w:tmpl w:val="F554279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63"/>
    <w:rsid w:val="00022468"/>
    <w:rsid w:val="000D57CD"/>
    <w:rsid w:val="000F7C9E"/>
    <w:rsid w:val="0010794B"/>
    <w:rsid w:val="00172152"/>
    <w:rsid w:val="00190E54"/>
    <w:rsid w:val="001B3F44"/>
    <w:rsid w:val="001F0802"/>
    <w:rsid w:val="00271819"/>
    <w:rsid w:val="002B35BC"/>
    <w:rsid w:val="002D3D02"/>
    <w:rsid w:val="0033661A"/>
    <w:rsid w:val="003372BD"/>
    <w:rsid w:val="00371E84"/>
    <w:rsid w:val="00375289"/>
    <w:rsid w:val="00382E93"/>
    <w:rsid w:val="003B200B"/>
    <w:rsid w:val="003B2A07"/>
    <w:rsid w:val="003C121C"/>
    <w:rsid w:val="003C3886"/>
    <w:rsid w:val="003E5BCD"/>
    <w:rsid w:val="0040079B"/>
    <w:rsid w:val="00467830"/>
    <w:rsid w:val="004D60A9"/>
    <w:rsid w:val="004F0CF3"/>
    <w:rsid w:val="004F2517"/>
    <w:rsid w:val="004F4E50"/>
    <w:rsid w:val="00550863"/>
    <w:rsid w:val="00565CCC"/>
    <w:rsid w:val="00570829"/>
    <w:rsid w:val="005943CC"/>
    <w:rsid w:val="005952F8"/>
    <w:rsid w:val="005D64B3"/>
    <w:rsid w:val="005E1AC6"/>
    <w:rsid w:val="00602802"/>
    <w:rsid w:val="00627D01"/>
    <w:rsid w:val="00643CBB"/>
    <w:rsid w:val="006508BD"/>
    <w:rsid w:val="007030CA"/>
    <w:rsid w:val="007104FD"/>
    <w:rsid w:val="00742D32"/>
    <w:rsid w:val="0075335C"/>
    <w:rsid w:val="00756AF9"/>
    <w:rsid w:val="0077782C"/>
    <w:rsid w:val="007A5E2A"/>
    <w:rsid w:val="007B1259"/>
    <w:rsid w:val="00852038"/>
    <w:rsid w:val="008552F8"/>
    <w:rsid w:val="008A0242"/>
    <w:rsid w:val="008D669D"/>
    <w:rsid w:val="008E422E"/>
    <w:rsid w:val="009114B4"/>
    <w:rsid w:val="00913036"/>
    <w:rsid w:val="0093156F"/>
    <w:rsid w:val="009849C7"/>
    <w:rsid w:val="009906B6"/>
    <w:rsid w:val="009E0FC6"/>
    <w:rsid w:val="009E7136"/>
    <w:rsid w:val="00A26F49"/>
    <w:rsid w:val="00A47875"/>
    <w:rsid w:val="00A63FEC"/>
    <w:rsid w:val="00A72176"/>
    <w:rsid w:val="00A97BCE"/>
    <w:rsid w:val="00AA0021"/>
    <w:rsid w:val="00AB5C0A"/>
    <w:rsid w:val="00AC131A"/>
    <w:rsid w:val="00AC6BBB"/>
    <w:rsid w:val="00B252C7"/>
    <w:rsid w:val="00BC317A"/>
    <w:rsid w:val="00BE318D"/>
    <w:rsid w:val="00C124F0"/>
    <w:rsid w:val="00C90B31"/>
    <w:rsid w:val="00C922A4"/>
    <w:rsid w:val="00CA1776"/>
    <w:rsid w:val="00CA51B5"/>
    <w:rsid w:val="00CC61B5"/>
    <w:rsid w:val="00CE71E6"/>
    <w:rsid w:val="00D302B5"/>
    <w:rsid w:val="00D40125"/>
    <w:rsid w:val="00D432BD"/>
    <w:rsid w:val="00D52E3F"/>
    <w:rsid w:val="00D81A7A"/>
    <w:rsid w:val="00DE0028"/>
    <w:rsid w:val="00DE6EB5"/>
    <w:rsid w:val="00E017F9"/>
    <w:rsid w:val="00E140DD"/>
    <w:rsid w:val="00E66EB9"/>
    <w:rsid w:val="00F21885"/>
    <w:rsid w:val="00FD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E3CA"/>
  <w15:chartTrackingRefBased/>
  <w15:docId w15:val="{3C9AF57D-DC2C-4ABE-B64E-12EE8553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Light" w:eastAsiaTheme="minorHAnsi" w:hAnsi="Rockwell Ligh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F0802"/>
    <w:pPr>
      <w:spacing w:after="0" w:line="240" w:lineRule="auto"/>
    </w:pPr>
    <w:rPr>
      <w:rFonts w:ascii="Calibri" w:hAnsi="Calibri" w:cs="Calibri"/>
      <w:lang w:val="nl-NL"/>
    </w:rPr>
  </w:style>
  <w:style w:type="paragraph" w:styleId="Kop1">
    <w:name w:val="heading 1"/>
    <w:basedOn w:val="Standaard"/>
    <w:next w:val="Standaard"/>
    <w:link w:val="Kop1Char"/>
    <w:uiPriority w:val="9"/>
    <w:qFormat/>
    <w:rsid w:val="009E7136"/>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8552F8"/>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7136"/>
    <w:rPr>
      <w:rFonts w:eastAsiaTheme="majorEastAsia" w:cstheme="majorBidi"/>
      <w:b/>
      <w:bCs/>
      <w:color w:val="365F91" w:themeColor="accent1" w:themeShade="BF"/>
      <w:sz w:val="28"/>
      <w:szCs w:val="28"/>
    </w:rPr>
  </w:style>
  <w:style w:type="paragraph" w:styleId="Titel">
    <w:name w:val="Title"/>
    <w:basedOn w:val="Standaard"/>
    <w:next w:val="Standaard"/>
    <w:link w:val="TitelChar"/>
    <w:uiPriority w:val="10"/>
    <w:qFormat/>
    <w:rsid w:val="008552F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552F8"/>
    <w:rPr>
      <w:rFonts w:eastAsiaTheme="majorEastAsia" w:cstheme="majorBidi"/>
      <w:color w:val="17365D" w:themeColor="text2" w:themeShade="BF"/>
      <w:spacing w:val="5"/>
      <w:kern w:val="28"/>
      <w:sz w:val="52"/>
      <w:szCs w:val="52"/>
    </w:rPr>
  </w:style>
  <w:style w:type="character" w:customStyle="1" w:styleId="Kop2Char">
    <w:name w:val="Kop 2 Char"/>
    <w:basedOn w:val="Standaardalinea-lettertype"/>
    <w:link w:val="Kop2"/>
    <w:uiPriority w:val="9"/>
    <w:semiHidden/>
    <w:rsid w:val="008552F8"/>
    <w:rPr>
      <w:rFonts w:eastAsiaTheme="majorEastAsia" w:cstheme="majorBidi"/>
      <w:b/>
      <w:bCs/>
      <w:color w:val="4F81BD" w:themeColor="accent1"/>
      <w:sz w:val="26"/>
      <w:szCs w:val="26"/>
    </w:rPr>
  </w:style>
  <w:style w:type="paragraph" w:styleId="Geenafstand">
    <w:name w:val="No Spacing"/>
    <w:autoRedefine/>
    <w:uiPriority w:val="1"/>
    <w:qFormat/>
    <w:rsid w:val="00F21885"/>
    <w:pPr>
      <w:spacing w:after="0" w:line="240" w:lineRule="auto"/>
    </w:pPr>
    <w:rPr>
      <w:color w:val="4A442A" w:themeColor="background2" w:themeShade="40"/>
    </w:rPr>
  </w:style>
  <w:style w:type="paragraph" w:styleId="Lijstalinea">
    <w:name w:val="List Paragraph"/>
    <w:basedOn w:val="Standaard"/>
    <w:uiPriority w:val="34"/>
    <w:qFormat/>
    <w:rsid w:val="001F0802"/>
    <w:pPr>
      <w:ind w:left="720"/>
    </w:pPr>
  </w:style>
  <w:style w:type="table" w:styleId="Tabelraster">
    <w:name w:val="Table Grid"/>
    <w:basedOn w:val="Standaardtabel"/>
    <w:uiPriority w:val="59"/>
    <w:rsid w:val="0010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0079B"/>
    <w:rPr>
      <w:sz w:val="16"/>
      <w:szCs w:val="16"/>
    </w:rPr>
  </w:style>
  <w:style w:type="paragraph" w:styleId="Tekstopmerking">
    <w:name w:val="annotation text"/>
    <w:basedOn w:val="Standaard"/>
    <w:link w:val="TekstopmerkingChar"/>
    <w:uiPriority w:val="99"/>
    <w:semiHidden/>
    <w:unhideWhenUsed/>
    <w:rsid w:val="0040079B"/>
    <w:rPr>
      <w:sz w:val="20"/>
      <w:szCs w:val="20"/>
    </w:rPr>
  </w:style>
  <w:style w:type="character" w:customStyle="1" w:styleId="TekstopmerkingChar">
    <w:name w:val="Tekst opmerking Char"/>
    <w:basedOn w:val="Standaardalinea-lettertype"/>
    <w:link w:val="Tekstopmerking"/>
    <w:uiPriority w:val="99"/>
    <w:semiHidden/>
    <w:rsid w:val="0040079B"/>
    <w:rPr>
      <w:rFonts w:ascii="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0079B"/>
    <w:rPr>
      <w:b/>
      <w:bCs/>
    </w:rPr>
  </w:style>
  <w:style w:type="character" w:customStyle="1" w:styleId="OnderwerpvanopmerkingChar">
    <w:name w:val="Onderwerp van opmerking Char"/>
    <w:basedOn w:val="TekstopmerkingChar"/>
    <w:link w:val="Onderwerpvanopmerking"/>
    <w:uiPriority w:val="99"/>
    <w:semiHidden/>
    <w:rsid w:val="0040079B"/>
    <w:rPr>
      <w:rFonts w:ascii="Calibri" w:hAnsi="Calibri" w:cs="Calibri"/>
      <w:b/>
      <w:bCs/>
      <w:sz w:val="20"/>
      <w:szCs w:val="20"/>
      <w:lang w:val="nl-NL"/>
    </w:rPr>
  </w:style>
  <w:style w:type="paragraph" w:styleId="Ballontekst">
    <w:name w:val="Balloon Text"/>
    <w:basedOn w:val="Standaard"/>
    <w:link w:val="BallontekstChar"/>
    <w:uiPriority w:val="99"/>
    <w:semiHidden/>
    <w:unhideWhenUsed/>
    <w:rsid w:val="0040079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079B"/>
    <w:rPr>
      <w:rFonts w:ascii="Segoe UI" w:hAnsi="Segoe UI" w:cs="Segoe UI"/>
      <w:sz w:val="18"/>
      <w:szCs w:val="18"/>
      <w:lang w:val="nl-NL"/>
    </w:rPr>
  </w:style>
  <w:style w:type="paragraph" w:styleId="Voetnoottekst">
    <w:name w:val="footnote text"/>
    <w:basedOn w:val="Standaard"/>
    <w:link w:val="VoetnoottekstChar"/>
    <w:uiPriority w:val="99"/>
    <w:semiHidden/>
    <w:unhideWhenUsed/>
    <w:rsid w:val="006508BD"/>
    <w:rPr>
      <w:sz w:val="20"/>
      <w:szCs w:val="20"/>
    </w:rPr>
  </w:style>
  <w:style w:type="character" w:customStyle="1" w:styleId="VoetnoottekstChar">
    <w:name w:val="Voetnoottekst Char"/>
    <w:basedOn w:val="Standaardalinea-lettertype"/>
    <w:link w:val="Voetnoottekst"/>
    <w:uiPriority w:val="99"/>
    <w:semiHidden/>
    <w:rsid w:val="006508BD"/>
    <w:rPr>
      <w:rFonts w:ascii="Calibri" w:hAnsi="Calibri" w:cs="Calibri"/>
      <w:sz w:val="20"/>
      <w:szCs w:val="20"/>
      <w:lang w:val="nl-NL"/>
    </w:rPr>
  </w:style>
  <w:style w:type="character" w:styleId="Voetnootmarkering">
    <w:name w:val="footnote reference"/>
    <w:basedOn w:val="Standaardalinea-lettertype"/>
    <w:uiPriority w:val="99"/>
    <w:semiHidden/>
    <w:unhideWhenUsed/>
    <w:rsid w:val="00650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46E2-9A16-4E55-BD15-D713EEE7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4034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van Andel</dc:creator>
  <cp:keywords/>
  <dc:description/>
  <cp:lastModifiedBy>Stijn Verbruggen</cp:lastModifiedBy>
  <cp:revision>2</cp:revision>
  <cp:lastPrinted>2019-09-24T14:02:00Z</cp:lastPrinted>
  <dcterms:created xsi:type="dcterms:W3CDTF">2019-11-03T15:44:00Z</dcterms:created>
  <dcterms:modified xsi:type="dcterms:W3CDTF">2019-11-03T15:44:00Z</dcterms:modified>
</cp:coreProperties>
</file>